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四川秦巴高速公路有限责任公司</w:t>
      </w:r>
    </w:p>
    <w:p>
      <w:pPr>
        <w:jc w:val="center"/>
        <w:rPr>
          <w:rFonts w:ascii="仿宋" w:hAnsi="仿宋" w:eastAsia="仿宋" w:cs="仿宋"/>
          <w:b/>
          <w:bCs/>
          <w:sz w:val="44"/>
          <w:szCs w:val="44"/>
        </w:rPr>
      </w:pPr>
      <w:r>
        <w:rPr>
          <w:rFonts w:hint="eastAsia" w:ascii="仿宋" w:hAnsi="仿宋" w:eastAsia="仿宋" w:cs="仿宋"/>
          <w:b/>
          <w:bCs/>
          <w:sz w:val="44"/>
          <w:szCs w:val="44"/>
        </w:rPr>
        <w:t>巴南段火灾报警系统升级项目</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val="en-US" w:eastAsia="zh-CN"/>
        </w:rPr>
        <w:t>询价</w:t>
      </w:r>
      <w:r>
        <w:rPr>
          <w:rFonts w:hint="eastAsia" w:ascii="仿宋" w:hAnsi="仿宋" w:eastAsia="仿宋" w:cs="仿宋"/>
          <w:b/>
          <w:bCs/>
          <w:sz w:val="44"/>
          <w:szCs w:val="44"/>
          <w:lang w:eastAsia="zh-CN"/>
        </w:rPr>
        <w:t>文件</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32"/>
          <w:szCs w:val="32"/>
        </w:rPr>
      </w:pPr>
      <w:r>
        <w:rPr>
          <w:rFonts w:hint="eastAsia" w:ascii="仿宋" w:hAnsi="仿宋" w:eastAsia="仿宋" w:cs="仿宋"/>
          <w:b/>
          <w:bCs/>
          <w:sz w:val="32"/>
          <w:szCs w:val="32"/>
        </w:rPr>
        <w:t>四川秦巴高速公路有限责任公司</w:t>
      </w:r>
    </w:p>
    <w:p>
      <w:pPr>
        <w:ind w:left="2310" w:leftChars="1100"/>
        <w:jc w:val="left"/>
        <w:rPr>
          <w:rFonts w:ascii="仿宋" w:hAnsi="仿宋" w:eastAsia="仿宋" w:cs="仿宋"/>
          <w:b/>
          <w:bCs/>
          <w:sz w:val="32"/>
          <w:szCs w:val="32"/>
        </w:rPr>
      </w:pPr>
    </w:p>
    <w:p>
      <w:pPr>
        <w:jc w:val="center"/>
        <w:rPr>
          <w:b/>
          <w:bCs/>
          <w:sz w:val="32"/>
          <w:szCs w:val="32"/>
        </w:rPr>
      </w:pPr>
      <w:r>
        <w:rPr>
          <w:rFonts w:hint="eastAsia" w:ascii="仿宋" w:hAnsi="仿宋" w:eastAsia="仿宋" w:cs="仿宋"/>
          <w:b/>
          <w:bCs/>
          <w:sz w:val="32"/>
          <w:szCs w:val="32"/>
        </w:rPr>
        <w:t>二〇二三年五月</w:t>
      </w:r>
    </w:p>
    <w:p>
      <w:pPr>
        <w:rPr>
          <w:b/>
          <w:bCs/>
          <w:sz w:val="32"/>
          <w:szCs w:val="32"/>
        </w:rPr>
        <w:sectPr>
          <w:headerReference r:id="rId5" w:type="first"/>
          <w:footerReference r:id="rId7" w:type="first"/>
          <w:footerReference r:id="rId6" w:type="default"/>
          <w:footnotePr>
            <w:numFmt w:val="decimalEnclosedCircleChinese"/>
            <w:numRestart w:val="eachPage"/>
          </w:footnotePr>
          <w:pgSz w:w="11906" w:h="16838"/>
          <w:pgMar w:top="1134" w:right="1134" w:bottom="1134" w:left="1418" w:header="851" w:footer="992" w:gutter="0"/>
          <w:cols w:space="720" w:num="1"/>
          <w:titlePg/>
          <w:docGrid w:linePitch="312" w:charSpace="0"/>
        </w:sectPr>
      </w:pPr>
    </w:p>
    <w:p>
      <w:pPr>
        <w:keepNext/>
        <w:keepLines/>
        <w:spacing w:before="340" w:after="330" w:line="560" w:lineRule="exact"/>
        <w:jc w:val="center"/>
        <w:outlineLvl w:val="0"/>
        <w:rPr>
          <w:rFonts w:hint="eastAsia" w:ascii="仿宋" w:hAnsi="仿宋" w:eastAsia="仿宋" w:cs="仿宋"/>
          <w:b/>
          <w:color w:val="000000"/>
          <w:kern w:val="44"/>
          <w:sz w:val="44"/>
          <w:szCs w:val="44"/>
          <w:lang w:eastAsia="zh-CN"/>
        </w:rPr>
      </w:pPr>
      <w:r>
        <w:rPr>
          <w:rFonts w:hint="eastAsia" w:ascii="仿宋" w:hAnsi="仿宋" w:eastAsia="仿宋" w:cs="仿宋"/>
          <w:b/>
          <w:color w:val="000000"/>
          <w:kern w:val="44"/>
          <w:sz w:val="44"/>
          <w:szCs w:val="44"/>
          <w:lang w:eastAsia="zh-CN"/>
        </w:rPr>
        <w:t>询价文件</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一、</w:t>
      </w:r>
      <w:r>
        <w:rPr>
          <w:rFonts w:hint="eastAsia" w:ascii="仿宋_GB2312" w:hAnsi="宋体" w:eastAsia="仿宋_GB2312" w:cs="Courier New"/>
          <w:b/>
          <w:kern w:val="0"/>
          <w:sz w:val="32"/>
          <w:szCs w:val="32"/>
          <w:lang w:eastAsia="zh-CN"/>
        </w:rPr>
        <w:t>询价</w:t>
      </w:r>
      <w:r>
        <w:rPr>
          <w:rFonts w:hint="eastAsia" w:ascii="仿宋_GB2312" w:hAnsi="宋体" w:eastAsia="仿宋_GB2312" w:cs="Courier New"/>
          <w:b/>
          <w:kern w:val="0"/>
          <w:sz w:val="32"/>
          <w:szCs w:val="32"/>
        </w:rPr>
        <w:t>条件</w:t>
      </w:r>
    </w:p>
    <w:p>
      <w:pPr>
        <w:spacing w:line="560" w:lineRule="exact"/>
        <w:ind w:firstLine="560" w:firstLineChars="200"/>
        <w:rPr>
          <w:rFonts w:ascii="仿宋_GB2312" w:hAnsi="宋体" w:eastAsia="仿宋_GB2312" w:cs="Courier New"/>
          <w:kern w:val="0"/>
          <w:sz w:val="28"/>
          <w:szCs w:val="28"/>
        </w:rPr>
      </w:pPr>
      <w:r>
        <w:rPr>
          <w:rFonts w:hint="eastAsia" w:ascii="仿宋" w:hAnsi="仿宋" w:eastAsia="仿宋" w:cs="仿宋"/>
          <w:sz w:val="28"/>
          <w:szCs w:val="28"/>
          <w:u w:val="single"/>
        </w:rPr>
        <w:t>四川秦巴高速公路有限责任公司巴南段火灾报警系统升级项目</w:t>
      </w:r>
      <w:r>
        <w:rPr>
          <w:rFonts w:hint="eastAsia" w:ascii="仿宋" w:hAnsi="仿宋" w:eastAsia="仿宋" w:cs="仿宋"/>
          <w:sz w:val="28"/>
          <w:szCs w:val="28"/>
        </w:rPr>
        <w:t>（</w:t>
      </w:r>
      <w:r>
        <w:rPr>
          <w:rFonts w:hint="eastAsia" w:ascii="仿宋" w:hAnsi="仿宋" w:eastAsia="仿宋" w:cs="仿宋"/>
          <w:b/>
          <w:sz w:val="28"/>
          <w:szCs w:val="28"/>
        </w:rPr>
        <w:t>以下简称“本项目”</w:t>
      </w:r>
      <w:r>
        <w:rPr>
          <w:rFonts w:hint="eastAsia" w:ascii="仿宋" w:hAnsi="仿宋" w:eastAsia="仿宋" w:cs="仿宋"/>
          <w:sz w:val="28"/>
          <w:szCs w:val="28"/>
        </w:rPr>
        <w:t>），</w:t>
      </w:r>
      <w:r>
        <w:rPr>
          <w:rFonts w:hint="eastAsia" w:ascii="仿宋" w:hAnsi="仿宋" w:eastAsia="仿宋" w:cs="仿宋"/>
          <w:kern w:val="0"/>
          <w:sz w:val="28"/>
          <w:szCs w:val="28"/>
        </w:rPr>
        <w:t>项目发包人为四川</w:t>
      </w:r>
      <w:r>
        <w:rPr>
          <w:rFonts w:hint="eastAsia" w:ascii="仿宋" w:hAnsi="仿宋" w:eastAsia="仿宋" w:cs="仿宋"/>
          <w:sz w:val="28"/>
          <w:szCs w:val="28"/>
          <w:u w:val="single"/>
        </w:rPr>
        <w:t>秦巴</w:t>
      </w:r>
      <w:r>
        <w:rPr>
          <w:rFonts w:hint="eastAsia" w:ascii="仿宋" w:hAnsi="仿宋" w:eastAsia="仿宋" w:cs="仿宋"/>
          <w:kern w:val="0"/>
          <w:sz w:val="28"/>
          <w:szCs w:val="28"/>
        </w:rPr>
        <w:t>高速公路有限责任公司，现已具备询价条件，由</w:t>
      </w:r>
      <w:r>
        <w:rPr>
          <w:rFonts w:hint="eastAsia" w:ascii="仿宋" w:hAnsi="仿宋" w:eastAsia="仿宋" w:cs="仿宋"/>
          <w:kern w:val="0"/>
          <w:sz w:val="28"/>
          <w:szCs w:val="28"/>
          <w:lang w:eastAsia="zh-CN"/>
        </w:rPr>
        <w:t>四川</w:t>
      </w:r>
      <w:r>
        <w:rPr>
          <w:rFonts w:hint="eastAsia" w:ascii="仿宋" w:hAnsi="仿宋" w:eastAsia="仿宋" w:cs="仿宋"/>
          <w:kern w:val="0"/>
          <w:sz w:val="28"/>
          <w:szCs w:val="28"/>
        </w:rPr>
        <w:t>秦巴高速公路有限责任公司作为</w:t>
      </w:r>
      <w:r>
        <w:rPr>
          <w:rFonts w:hint="eastAsia" w:ascii="仿宋" w:hAnsi="仿宋" w:eastAsia="仿宋" w:cs="仿宋"/>
          <w:kern w:val="0"/>
          <w:sz w:val="28"/>
          <w:szCs w:val="28"/>
          <w:lang w:eastAsia="zh-CN"/>
        </w:rPr>
        <w:t>询价</w:t>
      </w:r>
      <w:r>
        <w:rPr>
          <w:rFonts w:hint="eastAsia" w:ascii="仿宋" w:hAnsi="仿宋" w:eastAsia="仿宋" w:cs="仿宋"/>
          <w:kern w:val="0"/>
          <w:sz w:val="28"/>
          <w:szCs w:val="28"/>
        </w:rPr>
        <w:t>人，对本项目进行询价招标。</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二、项目概况</w:t>
      </w:r>
    </w:p>
    <w:p>
      <w:pPr>
        <w:tabs>
          <w:tab w:val="center" w:pos="4153"/>
        </w:tabs>
        <w:spacing w:line="560" w:lineRule="atLeast"/>
        <w:ind w:firstLine="560" w:firstLineChars="200"/>
        <w:rPr>
          <w:rFonts w:ascii="仿宋" w:hAnsi="仿宋" w:eastAsia="仿宋" w:cs="仿宋"/>
          <w:sz w:val="28"/>
          <w:szCs w:val="28"/>
        </w:rPr>
      </w:pPr>
      <w:r>
        <w:rPr>
          <w:rFonts w:hint="eastAsia" w:ascii="仿宋" w:hAnsi="仿宋" w:eastAsia="仿宋" w:cs="仿宋"/>
          <w:sz w:val="28"/>
          <w:szCs w:val="28"/>
        </w:rPr>
        <w:t>（一）项目名称：四川秦巴高速公路有限责任公司巴南段火灾报警系统升级项目。</w:t>
      </w:r>
    </w:p>
    <w:p>
      <w:pPr>
        <w:tabs>
          <w:tab w:val="center" w:pos="4153"/>
        </w:tabs>
        <w:spacing w:line="560" w:lineRule="atLeast"/>
        <w:ind w:firstLine="560" w:firstLineChars="200"/>
        <w:rPr>
          <w:rFonts w:ascii="仿宋" w:hAnsi="仿宋" w:eastAsia="仿宋" w:cs="仿宋"/>
          <w:sz w:val="28"/>
          <w:szCs w:val="28"/>
        </w:rPr>
      </w:pPr>
      <w:r>
        <w:rPr>
          <w:rFonts w:hint="eastAsia" w:ascii="仿宋" w:hAnsi="仿宋" w:eastAsia="仿宋" w:cs="仿宋"/>
          <w:sz w:val="28"/>
          <w:szCs w:val="28"/>
        </w:rPr>
        <w:t>（二）项目背景及描述：仪陇管理处巴南段隧道火灾手动报警系统2013年开通时安装，使用时间已达十年，设备老化严重，严重影响隧道安全通行，需升级改造。</w:t>
      </w:r>
    </w:p>
    <w:p>
      <w:pPr>
        <w:tabs>
          <w:tab w:val="center" w:pos="4153"/>
        </w:tabs>
        <w:spacing w:line="560" w:lineRule="atLeas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（三）项目内容：</w:t>
      </w:r>
      <w:r>
        <w:rPr>
          <w:rFonts w:hint="eastAsia" w:ascii="仿宋" w:hAnsi="仿宋" w:eastAsia="仿宋" w:cs="仿宋"/>
          <w:sz w:val="28"/>
          <w:szCs w:val="28"/>
        </w:rPr>
        <w:t>四座短隧道五福、吴家湾、马桑梁、大渠湾火灾报警控制器、报警回路总线、手动报警按钮损坏，需要整改修复。</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 xml:space="preserve">三、 </w:t>
      </w:r>
      <w:r>
        <w:rPr>
          <w:rFonts w:hint="eastAsia" w:ascii="仿宋_GB2312" w:hAnsi="宋体" w:eastAsia="仿宋_GB2312" w:cs="Courier New"/>
          <w:b/>
          <w:kern w:val="0"/>
          <w:sz w:val="32"/>
          <w:szCs w:val="32"/>
          <w:lang w:eastAsia="zh-CN"/>
        </w:rPr>
        <w:t>报价人</w:t>
      </w:r>
      <w:r>
        <w:rPr>
          <w:rFonts w:hint="eastAsia" w:ascii="仿宋_GB2312" w:hAnsi="宋体" w:eastAsia="仿宋_GB2312" w:cs="Courier New"/>
          <w:b/>
          <w:kern w:val="0"/>
          <w:sz w:val="32"/>
          <w:szCs w:val="32"/>
        </w:rPr>
        <w:t>资格及相关要求</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（一）本次</w:t>
      </w:r>
      <w:r>
        <w:rPr>
          <w:rFonts w:hint="eastAsia" w:ascii="仿宋" w:hAnsi="仿宋" w:eastAsia="仿宋"/>
          <w:sz w:val="28"/>
          <w:szCs w:val="28"/>
          <w:lang w:eastAsia="zh-CN"/>
        </w:rPr>
        <w:t>询价</w:t>
      </w:r>
      <w:r>
        <w:rPr>
          <w:rFonts w:hint="eastAsia" w:ascii="仿宋" w:hAnsi="仿宋" w:eastAsia="仿宋"/>
          <w:sz w:val="28"/>
          <w:szCs w:val="28"/>
        </w:rPr>
        <w:t>要求</w:t>
      </w:r>
      <w:r>
        <w:rPr>
          <w:rFonts w:hint="eastAsia" w:ascii="仿宋" w:hAnsi="仿宋" w:eastAsia="仿宋"/>
          <w:sz w:val="28"/>
          <w:szCs w:val="28"/>
          <w:lang w:eastAsia="zh-CN"/>
        </w:rPr>
        <w:t>报价人</w:t>
      </w:r>
      <w:r>
        <w:rPr>
          <w:rFonts w:hint="eastAsia" w:ascii="仿宋" w:hAnsi="仿宋" w:eastAsia="仿宋"/>
          <w:sz w:val="28"/>
          <w:szCs w:val="28"/>
        </w:rPr>
        <w:t>须具有：</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1.具有独立法人资格，在中华人民共和国境内依法登记注册并有效存续的，具有独立法人资格的企业或事业单位。</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2.报价人须具备有效的《企业营业执照》（或《事业单位法人证书》）营业执照经营范围必须包含机电设备安装、销售等相应资质或经营范围。</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3.提供近3年（2020年1月1日起）独立完成过至少1个合同金额不低于100万元的高速公路机电工程相关施工业绩（复印件加盖公章）；</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4. 在“信用中国”网站（www.creditchina.gov.cn）中未被列入失信被执行人名单。</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eastAsia="zh-CN"/>
        </w:rPr>
        <w:t>报价</w:t>
      </w:r>
      <w:r>
        <w:rPr>
          <w:rFonts w:hint="eastAsia" w:ascii="仿宋" w:hAnsi="仿宋" w:eastAsia="仿宋"/>
          <w:sz w:val="28"/>
          <w:szCs w:val="28"/>
        </w:rPr>
        <w:t>人（单位）或法定代表人、项目负责人、技术负责人近三年（2020年1月1日起至今）有行贿犯罪档案记录的，不得参加</w:t>
      </w:r>
      <w:r>
        <w:rPr>
          <w:rFonts w:hint="eastAsia" w:ascii="仿宋" w:hAnsi="仿宋" w:eastAsia="仿宋"/>
          <w:sz w:val="28"/>
          <w:szCs w:val="28"/>
          <w:lang w:eastAsia="zh-CN"/>
        </w:rPr>
        <w:t>询价</w:t>
      </w:r>
      <w:r>
        <w:rPr>
          <w:rFonts w:hint="eastAsia" w:ascii="仿宋" w:hAnsi="仿宋" w:eastAsia="仿宋"/>
          <w:sz w:val="28"/>
          <w:szCs w:val="28"/>
        </w:rPr>
        <w:t>。</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（二）本项目不允许分包。</w:t>
      </w:r>
    </w:p>
    <w:p>
      <w:pPr>
        <w:adjustRightInd w:val="0"/>
        <w:spacing w:line="560" w:lineRule="atLeast"/>
        <w:ind w:firstLine="560" w:firstLineChars="200"/>
        <w:rPr>
          <w:rFonts w:ascii="仿宋" w:hAnsi="仿宋" w:eastAsia="仿宋"/>
          <w:color w:val="FF0000"/>
          <w:sz w:val="28"/>
          <w:szCs w:val="28"/>
        </w:rPr>
      </w:pPr>
      <w:r>
        <w:rPr>
          <w:rFonts w:hint="eastAsia" w:ascii="仿宋" w:hAnsi="仿宋" w:eastAsia="仿宋"/>
          <w:sz w:val="28"/>
          <w:szCs w:val="28"/>
        </w:rPr>
        <w:t>（三）</w:t>
      </w:r>
      <w:r>
        <w:rPr>
          <w:rFonts w:hint="eastAsia" w:ascii="仿宋" w:hAnsi="仿宋" w:eastAsia="仿宋"/>
          <w:sz w:val="28"/>
          <w:szCs w:val="28"/>
          <w:lang w:eastAsia="zh-CN"/>
        </w:rPr>
        <w:t>报价人</w:t>
      </w:r>
      <w:r>
        <w:rPr>
          <w:rFonts w:hint="eastAsia" w:ascii="仿宋" w:hAnsi="仿宋" w:eastAsia="仿宋"/>
          <w:sz w:val="28"/>
          <w:szCs w:val="28"/>
        </w:rPr>
        <w:t>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5"/>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四、询价文件的获取及开标相关事宜</w:t>
      </w:r>
    </w:p>
    <w:p>
      <w:pPr>
        <w:numPr>
          <w:ilvl w:val="0"/>
          <w:numId w:val="1"/>
        </w:numPr>
        <w:spacing w:line="560" w:lineRule="atLeast"/>
        <w:ind w:left="0" w:leftChars="0" w:firstLine="638" w:firstLineChars="228"/>
        <w:rPr>
          <w:rFonts w:ascii="仿宋_GB2312" w:hAnsi="宋体" w:eastAsia="仿宋_GB2312"/>
          <w:sz w:val="28"/>
          <w:szCs w:val="28"/>
        </w:rPr>
      </w:pPr>
      <w:r>
        <w:rPr>
          <w:rFonts w:hint="eastAsia" w:ascii="仿宋_GB2312" w:hAnsi="宋体" w:eastAsia="仿宋_GB2312"/>
          <w:sz w:val="28"/>
          <w:szCs w:val="28"/>
        </w:rPr>
        <w:t>凡</w:t>
      </w:r>
      <w:r>
        <w:rPr>
          <w:rFonts w:ascii="仿宋_GB2312" w:hAnsi="宋体" w:eastAsia="仿宋_GB2312"/>
          <w:sz w:val="28"/>
          <w:szCs w:val="28"/>
        </w:rPr>
        <w:t>具备上述条件并有意参加本项目的</w:t>
      </w:r>
      <w:r>
        <w:rPr>
          <w:rFonts w:hint="eastAsia" w:ascii="仿宋_GB2312" w:hAnsi="宋体" w:eastAsia="仿宋_GB2312"/>
          <w:sz w:val="28"/>
          <w:szCs w:val="28"/>
          <w:lang w:eastAsia="zh-CN"/>
        </w:rPr>
        <w:t>报价人</w:t>
      </w:r>
      <w:r>
        <w:rPr>
          <w:rFonts w:ascii="仿宋_GB2312" w:hAnsi="宋体" w:eastAsia="仿宋_GB2312"/>
          <w:sz w:val="28"/>
          <w:szCs w:val="28"/>
        </w:rPr>
        <w:t>，</w:t>
      </w:r>
      <w:r>
        <w:rPr>
          <w:rFonts w:hint="eastAsia" w:ascii="仿宋" w:hAnsi="仿宋" w:eastAsia="仿宋"/>
          <w:sz w:val="28"/>
          <w:szCs w:val="28"/>
        </w:rPr>
        <w:t>请自行安排现场勘查工作，</w:t>
      </w:r>
      <w:r>
        <w:rPr>
          <w:rFonts w:hint="eastAsia" w:ascii="仿宋" w:hAnsi="仿宋" w:eastAsia="仿宋"/>
          <w:color w:val="auto"/>
          <w:sz w:val="28"/>
          <w:szCs w:val="28"/>
          <w:highlight w:val="none"/>
        </w:rPr>
        <w:t>并于</w:t>
      </w:r>
      <w:r>
        <w:rPr>
          <w:rFonts w:hint="eastAsia" w:ascii="仿宋_GB2312" w:hAnsi="宋体" w:eastAsia="仿宋_GB2312"/>
          <w:sz w:val="28"/>
          <w:szCs w:val="28"/>
          <w:highlight w:val="none"/>
        </w:rPr>
        <w:t>2023年</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31</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eastAsia="zh-CN"/>
        </w:rPr>
        <w:t>至</w:t>
      </w:r>
      <w:r>
        <w:rPr>
          <w:rFonts w:hint="eastAsia" w:ascii="仿宋_GB2312" w:hAnsi="宋体" w:eastAsia="仿宋_GB2312"/>
          <w:sz w:val="28"/>
          <w:szCs w:val="28"/>
          <w:highlight w:val="none"/>
          <w:lang w:val="en-US" w:eastAsia="zh-CN"/>
        </w:rPr>
        <w:t>2023年6月5日</w:t>
      </w:r>
      <w:r>
        <w:rPr>
          <w:rFonts w:hint="eastAsia" w:ascii="仿宋" w:hAnsi="仿宋" w:eastAsia="仿宋"/>
          <w:color w:val="auto"/>
          <w:sz w:val="28"/>
          <w:szCs w:val="28"/>
          <w:highlight w:val="none"/>
        </w:rPr>
        <w:t>，</w:t>
      </w:r>
      <w:r>
        <w:rPr>
          <w:rFonts w:hint="eastAsia" w:ascii="仿宋" w:hAnsi="仿宋" w:eastAsia="仿宋"/>
          <w:sz w:val="28"/>
          <w:szCs w:val="28"/>
        </w:rPr>
        <w:t>在四川秦巴高速公路有限责任公司网站</w:t>
      </w:r>
      <w:r>
        <w:fldChar w:fldCharType="begin"/>
      </w:r>
      <w:r>
        <w:instrText xml:space="preserve"> HYPERLINK "http://www.cngs3w.cn/" \h </w:instrText>
      </w:r>
      <w:r>
        <w:fldChar w:fldCharType="separate"/>
      </w:r>
      <w:r>
        <w:rPr>
          <w:rFonts w:hint="eastAsia" w:ascii="仿宋" w:hAnsi="仿宋" w:eastAsia="仿宋"/>
          <w:sz w:val="28"/>
          <w:szCs w:val="28"/>
        </w:rPr>
        <w:t>（https://qbgs.scgs.com.cn/index.html</w:t>
      </w:r>
      <w:r>
        <w:rPr>
          <w:rFonts w:hint="eastAsia" w:ascii="仿宋" w:hAnsi="仿宋" w:eastAsia="仿宋"/>
          <w:sz w:val="28"/>
          <w:szCs w:val="28"/>
        </w:rPr>
        <w:fldChar w:fldCharType="end"/>
      </w:r>
      <w:r>
        <w:rPr>
          <w:rFonts w:hint="eastAsia" w:ascii="仿宋" w:hAnsi="仿宋" w:eastAsia="仿宋"/>
          <w:sz w:val="28"/>
          <w:szCs w:val="28"/>
        </w:rPr>
        <w:t>）上自行下载获取询价文件。</w:t>
      </w:r>
    </w:p>
    <w:p>
      <w:pPr>
        <w:numPr>
          <w:ilvl w:val="0"/>
          <w:numId w:val="1"/>
        </w:numPr>
        <w:adjustRightInd w:val="0"/>
        <w:spacing w:line="560" w:lineRule="atLeast"/>
        <w:ind w:left="0" w:leftChars="0" w:firstLine="638" w:firstLineChars="228"/>
        <w:rPr>
          <w:rFonts w:ascii="仿宋_GB2312" w:hAnsi="宋体" w:eastAsia="仿宋_GB2312"/>
          <w:sz w:val="28"/>
          <w:szCs w:val="28"/>
        </w:rPr>
      </w:pPr>
      <w:r>
        <w:rPr>
          <w:rFonts w:hint="eastAsia" w:ascii="仿宋_GB2312" w:hAnsi="宋体" w:eastAsia="仿宋_GB2312"/>
          <w:sz w:val="28"/>
          <w:szCs w:val="28"/>
          <w:lang w:eastAsia="zh-CN"/>
        </w:rPr>
        <w:t>报价人</w:t>
      </w:r>
      <w:r>
        <w:rPr>
          <w:rFonts w:hint="eastAsia" w:ascii="仿宋_GB2312" w:hAnsi="宋体" w:eastAsia="仿宋_GB2312"/>
          <w:sz w:val="28"/>
          <w:szCs w:val="28"/>
        </w:rPr>
        <w:t>撤回已提交的</w:t>
      </w:r>
      <w:r>
        <w:rPr>
          <w:rFonts w:hint="eastAsia" w:ascii="仿宋_GB2312" w:hAnsi="宋体" w:eastAsia="仿宋_GB2312"/>
          <w:sz w:val="28"/>
          <w:szCs w:val="28"/>
          <w:lang w:eastAsia="zh-CN"/>
        </w:rPr>
        <w:t>报价文件</w:t>
      </w:r>
      <w:r>
        <w:rPr>
          <w:rFonts w:hint="eastAsia" w:ascii="仿宋_GB2312" w:hAnsi="宋体" w:eastAsia="仿宋_GB2312"/>
          <w:sz w:val="28"/>
          <w:szCs w:val="28"/>
        </w:rPr>
        <w:t>，应当在投标截止时间前书面通知</w:t>
      </w:r>
      <w:r>
        <w:rPr>
          <w:rFonts w:hint="eastAsia" w:ascii="仿宋_GB2312" w:hAnsi="宋体" w:eastAsia="仿宋_GB2312"/>
          <w:sz w:val="28"/>
          <w:szCs w:val="28"/>
          <w:lang w:eastAsia="zh-CN"/>
        </w:rPr>
        <w:t>询价人</w:t>
      </w:r>
      <w:r>
        <w:rPr>
          <w:rFonts w:hint="eastAsia" w:ascii="仿宋_GB2312" w:hAnsi="宋体" w:eastAsia="仿宋_GB2312"/>
          <w:sz w:val="28"/>
          <w:szCs w:val="28"/>
        </w:rPr>
        <w:t>。</w:t>
      </w:r>
    </w:p>
    <w:p>
      <w:pPr>
        <w:numPr>
          <w:ilvl w:val="0"/>
          <w:numId w:val="1"/>
        </w:numPr>
        <w:adjustRightInd w:val="0"/>
        <w:spacing w:line="560" w:lineRule="atLeast"/>
        <w:ind w:left="0" w:leftChars="0" w:firstLine="638" w:firstLineChars="228"/>
        <w:rPr>
          <w:rFonts w:ascii="仿宋" w:hAnsi="仿宋" w:eastAsia="仿宋"/>
          <w:sz w:val="28"/>
          <w:szCs w:val="28"/>
        </w:rPr>
      </w:pPr>
      <w:r>
        <w:rPr>
          <w:rFonts w:hint="eastAsia" w:ascii="仿宋_GB2312" w:hAnsi="宋体" w:eastAsia="仿宋_GB2312"/>
          <w:sz w:val="28"/>
          <w:szCs w:val="28"/>
          <w:highlight w:val="none"/>
          <w:lang w:eastAsia="zh-CN"/>
        </w:rPr>
        <w:t>报价文件</w:t>
      </w:r>
      <w:r>
        <w:rPr>
          <w:rFonts w:hint="eastAsia" w:ascii="仿宋_GB2312" w:hAnsi="宋体" w:eastAsia="仿宋_GB2312"/>
          <w:sz w:val="28"/>
          <w:szCs w:val="28"/>
          <w:highlight w:val="none"/>
        </w:rPr>
        <w:t>递交截止时间为2023年</w:t>
      </w:r>
      <w:r>
        <w:rPr>
          <w:rFonts w:hint="eastAsia" w:ascii="仿宋_GB2312" w:hAnsi="宋体" w:eastAsia="仿宋_GB2312"/>
          <w:sz w:val="28"/>
          <w:szCs w:val="28"/>
          <w:highlight w:val="none"/>
          <w:lang w:val="en-US" w:eastAsia="zh-CN"/>
        </w:rPr>
        <w:t>6</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5</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val="en-US" w:eastAsia="zh-CN"/>
        </w:rPr>
        <w:t>15</w:t>
      </w:r>
      <w:r>
        <w:rPr>
          <w:rFonts w:hint="eastAsia" w:ascii="仿宋_GB2312" w:hAnsi="宋体" w:eastAsia="仿宋_GB2312"/>
          <w:sz w:val="28"/>
          <w:szCs w:val="28"/>
          <w:highlight w:val="none"/>
        </w:rPr>
        <w:t>时，送交地点</w:t>
      </w:r>
      <w:r>
        <w:rPr>
          <w:rFonts w:ascii="仿宋_GB2312" w:hAnsi="宋体" w:eastAsia="仿宋_GB2312"/>
          <w:sz w:val="28"/>
          <w:szCs w:val="28"/>
          <w:highlight w:val="none"/>
        </w:rPr>
        <w:t>为</w:t>
      </w:r>
      <w:r>
        <w:rPr>
          <w:rFonts w:hint="eastAsia" w:ascii="仿宋_GB2312" w:hAnsi="宋体" w:eastAsia="仿宋_GB2312"/>
          <w:sz w:val="28"/>
          <w:szCs w:val="28"/>
          <w:highlight w:val="none"/>
        </w:rPr>
        <w:t>四川秦巴高速公路有限责任公司210办公室</w:t>
      </w:r>
      <w:r>
        <w:rPr>
          <w:rFonts w:hint="eastAsia" w:ascii="仿宋_GB2312" w:hAnsi="宋体" w:eastAsia="仿宋_GB2312"/>
          <w:sz w:val="28"/>
          <w:szCs w:val="28"/>
        </w:rPr>
        <w:t>，逾期</w:t>
      </w:r>
      <w:r>
        <w:rPr>
          <w:rFonts w:ascii="仿宋_GB2312" w:hAnsi="宋体" w:eastAsia="仿宋_GB2312"/>
          <w:sz w:val="28"/>
          <w:szCs w:val="28"/>
        </w:rPr>
        <w:t>送达的或者未送达到</w:t>
      </w:r>
      <w:r>
        <w:rPr>
          <w:rFonts w:hint="eastAsia" w:ascii="仿宋_GB2312" w:hAnsi="宋体" w:eastAsia="仿宋_GB2312"/>
          <w:sz w:val="28"/>
          <w:szCs w:val="28"/>
        </w:rPr>
        <w:t>指定</w:t>
      </w:r>
      <w:r>
        <w:rPr>
          <w:rFonts w:ascii="仿宋_GB2312" w:hAnsi="宋体" w:eastAsia="仿宋_GB2312"/>
          <w:sz w:val="28"/>
          <w:szCs w:val="28"/>
        </w:rPr>
        <w:t>地点的</w:t>
      </w:r>
      <w:r>
        <w:rPr>
          <w:rFonts w:hint="eastAsia" w:ascii="仿宋_GB2312" w:hAnsi="宋体" w:eastAsia="仿宋_GB2312"/>
          <w:sz w:val="28"/>
          <w:szCs w:val="28"/>
          <w:lang w:eastAsia="zh-CN"/>
        </w:rPr>
        <w:t>报价文件</w:t>
      </w:r>
      <w:r>
        <w:rPr>
          <w:rFonts w:ascii="仿宋_GB2312" w:hAnsi="宋体" w:eastAsia="仿宋_GB2312"/>
          <w:sz w:val="28"/>
          <w:szCs w:val="28"/>
        </w:rPr>
        <w:t>不予受理，不接受邮寄方式投递的</w:t>
      </w:r>
      <w:r>
        <w:rPr>
          <w:rFonts w:hint="eastAsia" w:ascii="仿宋_GB2312" w:hAnsi="宋体" w:eastAsia="仿宋_GB2312"/>
          <w:sz w:val="28"/>
          <w:szCs w:val="28"/>
          <w:lang w:eastAsia="zh-CN"/>
        </w:rPr>
        <w:t>报价文件</w:t>
      </w:r>
      <w:r>
        <w:rPr>
          <w:rFonts w:ascii="仿宋_GB2312" w:hAnsi="宋体" w:eastAsia="仿宋_GB2312"/>
          <w:sz w:val="28"/>
          <w:szCs w:val="28"/>
        </w:rPr>
        <w:t>。</w:t>
      </w:r>
      <w:r>
        <w:rPr>
          <w:rFonts w:hint="eastAsia" w:ascii="仿宋_GB2312" w:hAnsi="宋体" w:eastAsia="仿宋_GB2312"/>
          <w:sz w:val="28"/>
          <w:szCs w:val="28"/>
        </w:rPr>
        <w:t>询价人将于送交</w:t>
      </w:r>
      <w:r>
        <w:rPr>
          <w:rFonts w:hint="eastAsia" w:ascii="仿宋_GB2312" w:hAnsi="宋体" w:eastAsia="仿宋_GB2312"/>
          <w:sz w:val="28"/>
          <w:szCs w:val="28"/>
          <w:lang w:eastAsia="zh-CN"/>
        </w:rPr>
        <w:t>报价文件</w:t>
      </w:r>
      <w:r>
        <w:rPr>
          <w:rFonts w:hint="eastAsia" w:ascii="仿宋_GB2312" w:hAnsi="宋体" w:eastAsia="仿宋_GB2312"/>
          <w:sz w:val="28"/>
          <w:szCs w:val="28"/>
        </w:rPr>
        <w:t>截止的同一时间、同一地点公开各</w:t>
      </w:r>
      <w:r>
        <w:rPr>
          <w:rFonts w:hint="eastAsia" w:ascii="仿宋_GB2312" w:hAnsi="宋体" w:eastAsia="仿宋_GB2312"/>
          <w:sz w:val="28"/>
          <w:szCs w:val="28"/>
          <w:lang w:eastAsia="zh-CN"/>
        </w:rPr>
        <w:t>报价人</w:t>
      </w:r>
      <w:r>
        <w:rPr>
          <w:rFonts w:hint="eastAsia" w:ascii="仿宋_GB2312" w:hAnsi="宋体" w:eastAsia="仿宋_GB2312"/>
          <w:sz w:val="28"/>
          <w:szCs w:val="28"/>
        </w:rPr>
        <w:t>的投标价。</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 w:hAnsi="仿宋" w:eastAsia="仿宋"/>
          <w:b/>
          <w:sz w:val="32"/>
          <w:szCs w:val="32"/>
        </w:rPr>
        <w:t>五、评标办法</w:t>
      </w:r>
    </w:p>
    <w:p>
      <w:pPr>
        <w:keepNext w:val="0"/>
        <w:keepLines w:val="0"/>
        <w:widowControl w:val="0"/>
        <w:suppressLineNumbers w:val="0"/>
        <w:autoSpaceDE w:val="0"/>
        <w:autoSpaceDN/>
        <w:spacing w:before="0" w:beforeAutospacing="0" w:after="0" w:afterAutospacing="0" w:line="560" w:lineRule="exact"/>
        <w:ind w:left="0" w:right="0" w:firstLine="560" w:firstLineChars="200"/>
        <w:jc w:val="both"/>
        <w:rPr>
          <w:rFonts w:ascii="仿宋" w:hAnsi="仿宋" w:eastAsia="仿宋"/>
          <w:sz w:val="28"/>
          <w:szCs w:val="28"/>
        </w:rPr>
      </w:pPr>
      <w:r>
        <w:rPr>
          <w:rFonts w:hint="eastAsia" w:ascii="仿宋_GB2312" w:hAnsi="宋体" w:eastAsia="仿宋_GB2312" w:cs="Courier New"/>
          <w:kern w:val="0"/>
          <w:sz w:val="28"/>
          <w:szCs w:val="28"/>
        </w:rPr>
        <w:t>（一）本次</w:t>
      </w:r>
      <w:r>
        <w:rPr>
          <w:rFonts w:hint="eastAsia" w:ascii="仿宋_GB2312" w:hAnsi="宋体" w:eastAsia="仿宋_GB2312" w:cs="Courier New"/>
          <w:kern w:val="0"/>
          <w:sz w:val="28"/>
          <w:szCs w:val="28"/>
          <w:lang w:eastAsia="zh-CN"/>
        </w:rPr>
        <w:t>询价</w:t>
      </w:r>
      <w:r>
        <w:rPr>
          <w:rFonts w:hint="eastAsia" w:ascii="仿宋_GB2312" w:hAnsi="宋体" w:eastAsia="仿宋_GB2312" w:cs="Courier New"/>
          <w:kern w:val="0"/>
          <w:sz w:val="28"/>
          <w:szCs w:val="28"/>
          <w:lang w:val="en-US" w:eastAsia="zh-CN"/>
        </w:rPr>
        <w:t>采用最低投标价法，资格后审，单信封形式。</w:t>
      </w:r>
      <w:r>
        <w:rPr>
          <w:rFonts w:hint="eastAsia" w:ascii="仿宋" w:hAnsi="仿宋" w:eastAsia="仿宋"/>
          <w:sz w:val="28"/>
          <w:szCs w:val="28"/>
        </w:rPr>
        <w:t>以资格审查合格的报价</w:t>
      </w:r>
      <w:r>
        <w:rPr>
          <w:rFonts w:hint="eastAsia" w:ascii="仿宋" w:hAnsi="仿宋" w:eastAsia="仿宋"/>
          <w:sz w:val="28"/>
          <w:szCs w:val="28"/>
          <w:lang w:eastAsia="zh-CN"/>
        </w:rPr>
        <w:t>，</w:t>
      </w:r>
      <w:r>
        <w:rPr>
          <w:rFonts w:hint="eastAsia" w:ascii="仿宋" w:hAnsi="仿宋" w:eastAsia="仿宋"/>
          <w:sz w:val="28"/>
          <w:szCs w:val="28"/>
        </w:rPr>
        <w:t>按</w:t>
      </w:r>
      <w:r>
        <w:rPr>
          <w:rFonts w:hint="eastAsia" w:ascii="仿宋" w:hAnsi="仿宋" w:eastAsia="仿宋"/>
          <w:sz w:val="28"/>
          <w:szCs w:val="28"/>
          <w:lang w:eastAsia="zh-CN"/>
        </w:rPr>
        <w:t>报价由低到高的</w:t>
      </w:r>
      <w:r>
        <w:rPr>
          <w:rFonts w:hint="eastAsia" w:ascii="仿宋" w:hAnsi="仿宋" w:eastAsia="仿宋"/>
          <w:sz w:val="28"/>
          <w:szCs w:val="28"/>
        </w:rPr>
        <w:t>方式排序中标候选人</w:t>
      </w:r>
      <w:r>
        <w:rPr>
          <w:rFonts w:hint="eastAsia" w:ascii="仿宋_GB2312" w:hAnsi="宋体" w:eastAsia="仿宋_GB2312" w:cs="Courier New"/>
          <w:kern w:val="0"/>
          <w:sz w:val="28"/>
          <w:szCs w:val="28"/>
        </w:rPr>
        <w:t>，</w:t>
      </w:r>
      <w:r>
        <w:rPr>
          <w:rFonts w:hint="eastAsia" w:ascii="仿宋" w:hAnsi="仿宋" w:eastAsia="仿宋"/>
          <w:sz w:val="28"/>
          <w:szCs w:val="28"/>
        </w:rPr>
        <w:t>若有相同的最低报价人，以资格审查业绩多的报价人优先。</w:t>
      </w:r>
    </w:p>
    <w:p>
      <w:pPr>
        <w:adjustRightInd w:val="0"/>
        <w:spacing w:line="560" w:lineRule="atLeast"/>
        <w:ind w:firstLine="562" w:firstLineChars="200"/>
        <w:rPr>
          <w:rFonts w:ascii="仿宋" w:hAnsi="仿宋" w:eastAsia="仿宋"/>
          <w:b/>
          <w:sz w:val="28"/>
          <w:szCs w:val="28"/>
        </w:rPr>
      </w:pPr>
      <w:r>
        <w:rPr>
          <w:rFonts w:hint="eastAsia" w:ascii="仿宋" w:hAnsi="仿宋" w:eastAsia="仿宋"/>
          <w:b/>
          <w:sz w:val="28"/>
          <w:szCs w:val="28"/>
        </w:rPr>
        <w:t>（二）</w:t>
      </w:r>
      <w:r>
        <w:rPr>
          <w:rFonts w:hint="eastAsia" w:ascii="仿宋_GB2312" w:hAnsi="宋体" w:eastAsia="仿宋_GB2312"/>
          <w:bCs/>
          <w:sz w:val="28"/>
          <w:szCs w:val="28"/>
        </w:rPr>
        <w:t>评审方式</w:t>
      </w:r>
    </w:p>
    <w:p>
      <w:pPr>
        <w:spacing w:line="560" w:lineRule="atLeast"/>
        <w:ind w:firstLine="560" w:firstLineChars="200"/>
        <w:rPr>
          <w:rFonts w:ascii="仿宋_GB2312" w:hAnsi="宋体" w:eastAsia="仿宋_GB2312"/>
          <w:bCs/>
          <w:sz w:val="28"/>
          <w:szCs w:val="28"/>
        </w:rPr>
      </w:pPr>
      <w:r>
        <w:rPr>
          <w:rFonts w:hint="eastAsia" w:ascii="仿宋_GB2312" w:hAnsi="宋体" w:eastAsia="仿宋_GB2312"/>
          <w:bCs/>
          <w:sz w:val="28"/>
          <w:szCs w:val="28"/>
        </w:rPr>
        <w:t>评审委员会由询价人招投标领导小组相关人员组成，具体工作由秦巴公司营运管理部牵头实施，具体程序为</w:t>
      </w:r>
      <w:r>
        <w:rPr>
          <w:rFonts w:ascii="仿宋_GB2312" w:hAnsi="宋体" w:eastAsia="仿宋_GB2312"/>
          <w:bCs/>
          <w:sz w:val="28"/>
          <w:szCs w:val="28"/>
        </w:rPr>
        <w:t>：</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1.在规定的时间、地点开标。参与</w:t>
      </w:r>
      <w:r>
        <w:rPr>
          <w:rFonts w:hint="eastAsia" w:ascii="仿宋_GB2312" w:hAnsi="宋体" w:eastAsia="仿宋_GB2312"/>
          <w:sz w:val="28"/>
          <w:szCs w:val="28"/>
          <w:lang w:eastAsia="zh-CN"/>
        </w:rPr>
        <w:t>询价</w:t>
      </w:r>
      <w:r>
        <w:rPr>
          <w:rFonts w:hint="eastAsia" w:ascii="仿宋_GB2312" w:hAnsi="宋体" w:eastAsia="仿宋_GB2312"/>
          <w:sz w:val="28"/>
          <w:szCs w:val="28"/>
        </w:rPr>
        <w:t>的</w:t>
      </w:r>
      <w:r>
        <w:rPr>
          <w:rFonts w:hint="eastAsia" w:ascii="仿宋_GB2312" w:hAnsi="宋体" w:eastAsia="仿宋_GB2312"/>
          <w:sz w:val="28"/>
          <w:szCs w:val="28"/>
          <w:lang w:eastAsia="zh-CN"/>
        </w:rPr>
        <w:t>报价人</w:t>
      </w:r>
      <w:r>
        <w:rPr>
          <w:rFonts w:hint="eastAsia" w:ascii="仿宋_GB2312" w:hAnsi="宋体" w:eastAsia="仿宋_GB2312"/>
          <w:sz w:val="28"/>
          <w:szCs w:val="28"/>
        </w:rPr>
        <w:t>少于3个（不含3个）将不予开启，原封退还，该询价工作随即结束。</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2.开标由</w:t>
      </w:r>
      <w:r>
        <w:rPr>
          <w:rFonts w:hint="eastAsia" w:ascii="仿宋_GB2312" w:hAnsi="宋体" w:eastAsia="仿宋_GB2312"/>
          <w:sz w:val="28"/>
          <w:szCs w:val="28"/>
          <w:lang w:eastAsia="zh-CN"/>
        </w:rPr>
        <w:t>询价人</w:t>
      </w:r>
      <w:r>
        <w:rPr>
          <w:rFonts w:hint="eastAsia" w:ascii="仿宋_GB2312" w:hAnsi="宋体" w:eastAsia="仿宋_GB2312"/>
          <w:sz w:val="28"/>
          <w:szCs w:val="28"/>
        </w:rPr>
        <w:t>主持，</w:t>
      </w:r>
      <w:r>
        <w:rPr>
          <w:rFonts w:hint="eastAsia" w:ascii="仿宋_GB2312" w:hAnsi="宋体" w:eastAsia="仿宋_GB2312"/>
          <w:sz w:val="28"/>
          <w:szCs w:val="28"/>
          <w:lang w:eastAsia="zh-CN"/>
        </w:rPr>
        <w:t>询价人</w:t>
      </w:r>
      <w:r>
        <w:rPr>
          <w:rFonts w:hint="eastAsia" w:ascii="仿宋_GB2312" w:hAnsi="宋体" w:eastAsia="仿宋_GB2312"/>
          <w:sz w:val="28"/>
          <w:szCs w:val="28"/>
        </w:rPr>
        <w:t>、</w:t>
      </w:r>
      <w:r>
        <w:rPr>
          <w:rFonts w:hint="eastAsia" w:ascii="仿宋_GB2312" w:hAnsi="宋体" w:eastAsia="仿宋_GB2312"/>
          <w:sz w:val="28"/>
          <w:szCs w:val="28"/>
          <w:lang w:eastAsia="zh-CN"/>
        </w:rPr>
        <w:t>报价人</w:t>
      </w:r>
      <w:r>
        <w:rPr>
          <w:rFonts w:hint="eastAsia" w:ascii="仿宋_GB2312" w:hAnsi="宋体" w:eastAsia="仿宋_GB2312"/>
          <w:sz w:val="28"/>
          <w:szCs w:val="28"/>
        </w:rPr>
        <w:t>参加。所有</w:t>
      </w:r>
      <w:r>
        <w:rPr>
          <w:rFonts w:hint="eastAsia" w:ascii="仿宋_GB2312" w:hAnsi="宋体" w:eastAsia="仿宋_GB2312"/>
          <w:sz w:val="28"/>
          <w:szCs w:val="28"/>
          <w:lang w:eastAsia="zh-CN"/>
        </w:rPr>
        <w:t>报价人</w:t>
      </w:r>
      <w:r>
        <w:rPr>
          <w:rFonts w:hint="eastAsia" w:ascii="仿宋_GB2312" w:hAnsi="宋体" w:eastAsia="仿宋_GB2312"/>
          <w:sz w:val="28"/>
          <w:szCs w:val="28"/>
        </w:rPr>
        <w:t>应派</w:t>
      </w:r>
      <w:r>
        <w:rPr>
          <w:rFonts w:ascii="仿宋_GB2312" w:hAnsi="宋体" w:eastAsia="仿宋_GB2312"/>
          <w:sz w:val="28"/>
          <w:szCs w:val="28"/>
        </w:rPr>
        <w:t>授权代表</w:t>
      </w:r>
      <w:r>
        <w:rPr>
          <w:rFonts w:hint="eastAsia" w:ascii="仿宋_GB2312" w:hAnsi="宋体" w:eastAsia="仿宋_GB2312"/>
          <w:sz w:val="28"/>
          <w:szCs w:val="28"/>
        </w:rPr>
        <w:t>参加</w:t>
      </w:r>
      <w:r>
        <w:rPr>
          <w:rFonts w:ascii="仿宋_GB2312" w:hAnsi="宋体" w:eastAsia="仿宋_GB2312"/>
          <w:sz w:val="28"/>
          <w:szCs w:val="28"/>
        </w:rPr>
        <w:t>开标会，</w:t>
      </w:r>
      <w:r>
        <w:rPr>
          <w:rFonts w:hint="eastAsia" w:ascii="仿宋_GB2312" w:hAnsi="宋体" w:eastAsia="仿宋_GB2312"/>
          <w:sz w:val="28"/>
          <w:szCs w:val="28"/>
        </w:rPr>
        <w:t>并按要求签到。未派授权代表出席开标活动的</w:t>
      </w:r>
      <w:r>
        <w:rPr>
          <w:rFonts w:hint="eastAsia" w:ascii="仿宋_GB2312" w:hAnsi="宋体" w:eastAsia="仿宋_GB2312"/>
          <w:sz w:val="28"/>
          <w:szCs w:val="28"/>
          <w:lang w:eastAsia="zh-CN"/>
        </w:rPr>
        <w:t>报价人</w:t>
      </w:r>
      <w:r>
        <w:rPr>
          <w:rFonts w:hint="eastAsia" w:ascii="仿宋_GB2312" w:hAnsi="宋体" w:eastAsia="仿宋_GB2312"/>
          <w:sz w:val="28"/>
          <w:szCs w:val="28"/>
        </w:rPr>
        <w:t>，视为该</w:t>
      </w:r>
      <w:r>
        <w:rPr>
          <w:rFonts w:hint="eastAsia" w:ascii="仿宋_GB2312" w:hAnsi="宋体" w:eastAsia="仿宋_GB2312"/>
          <w:sz w:val="28"/>
          <w:szCs w:val="28"/>
          <w:lang w:eastAsia="zh-CN"/>
        </w:rPr>
        <w:t>报价人</w:t>
      </w:r>
      <w:r>
        <w:rPr>
          <w:rFonts w:hint="eastAsia" w:ascii="仿宋_GB2312" w:hAnsi="宋体" w:eastAsia="仿宋_GB2312"/>
          <w:sz w:val="28"/>
          <w:szCs w:val="28"/>
        </w:rPr>
        <w:t>默认开标结果。</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3.开标时，由</w:t>
      </w:r>
      <w:r>
        <w:rPr>
          <w:rFonts w:hint="eastAsia" w:ascii="仿宋_GB2312" w:hAnsi="宋体" w:eastAsia="仿宋_GB2312"/>
          <w:sz w:val="28"/>
          <w:szCs w:val="28"/>
          <w:lang w:eastAsia="zh-CN"/>
        </w:rPr>
        <w:t>询价人</w:t>
      </w:r>
      <w:r>
        <w:rPr>
          <w:rFonts w:hint="eastAsia" w:ascii="仿宋_GB2312" w:hAnsi="宋体" w:eastAsia="仿宋_GB2312"/>
          <w:sz w:val="28"/>
          <w:szCs w:val="28"/>
        </w:rPr>
        <w:t>及</w:t>
      </w:r>
      <w:r>
        <w:rPr>
          <w:rFonts w:hint="eastAsia" w:ascii="仿宋_GB2312" w:hAnsi="宋体" w:eastAsia="仿宋_GB2312"/>
          <w:sz w:val="28"/>
          <w:szCs w:val="28"/>
          <w:lang w:eastAsia="zh-CN"/>
        </w:rPr>
        <w:t>报价人</w:t>
      </w:r>
      <w:r>
        <w:rPr>
          <w:rFonts w:hint="eastAsia" w:ascii="仿宋_GB2312" w:hAnsi="宋体" w:eastAsia="仿宋_GB2312"/>
          <w:sz w:val="28"/>
          <w:szCs w:val="28"/>
        </w:rPr>
        <w:t>代表检查报价文件的密封情况，对符合密封要求的</w:t>
      </w:r>
      <w:r>
        <w:rPr>
          <w:rFonts w:hint="eastAsia" w:ascii="仿宋_GB2312" w:hAnsi="宋体" w:eastAsia="仿宋_GB2312"/>
          <w:sz w:val="28"/>
          <w:szCs w:val="28"/>
          <w:lang w:eastAsia="zh-CN"/>
        </w:rPr>
        <w:t>报价文件</w:t>
      </w:r>
      <w:r>
        <w:rPr>
          <w:rFonts w:hint="eastAsia" w:ascii="仿宋_GB2312" w:hAnsi="宋体" w:eastAsia="仿宋_GB2312"/>
          <w:sz w:val="28"/>
          <w:szCs w:val="28"/>
        </w:rPr>
        <w:t>当场逐一拆封，由</w:t>
      </w:r>
      <w:r>
        <w:rPr>
          <w:rFonts w:hint="eastAsia" w:ascii="仿宋_GB2312" w:hAnsi="宋体" w:eastAsia="仿宋_GB2312"/>
          <w:sz w:val="28"/>
          <w:szCs w:val="28"/>
          <w:lang w:eastAsia="zh-CN"/>
        </w:rPr>
        <w:t>报价人</w:t>
      </w:r>
      <w:r>
        <w:rPr>
          <w:rFonts w:hint="eastAsia" w:ascii="仿宋_GB2312" w:hAnsi="宋体" w:eastAsia="仿宋_GB2312"/>
          <w:sz w:val="28"/>
          <w:szCs w:val="28"/>
        </w:rPr>
        <w:t>代表签字确认。</w:t>
      </w:r>
    </w:p>
    <w:p>
      <w:pPr>
        <w:adjustRightInd w:val="0"/>
        <w:spacing w:line="560" w:lineRule="atLeast"/>
        <w:ind w:firstLine="560" w:firstLineChars="200"/>
        <w:rPr>
          <w:rFonts w:ascii="仿宋" w:hAnsi="仿宋" w:eastAsia="仿宋"/>
          <w:sz w:val="28"/>
          <w:szCs w:val="28"/>
        </w:rPr>
      </w:pPr>
      <w:r>
        <w:rPr>
          <w:rFonts w:hint="eastAsia" w:ascii="仿宋_GB2312" w:hAnsi="宋体" w:eastAsia="仿宋_GB2312"/>
          <w:sz w:val="28"/>
          <w:szCs w:val="28"/>
        </w:rPr>
        <w:t>4.评审时，按照招标要求和报价文件，评审出资格审查合格的</w:t>
      </w:r>
      <w:r>
        <w:rPr>
          <w:rFonts w:hint="eastAsia" w:ascii="仿宋" w:hAnsi="仿宋" w:eastAsia="仿宋"/>
          <w:sz w:val="28"/>
          <w:szCs w:val="28"/>
        </w:rPr>
        <w:t>报价</w:t>
      </w:r>
      <w:r>
        <w:rPr>
          <w:rFonts w:hint="eastAsia" w:ascii="仿宋" w:hAnsi="仿宋" w:eastAsia="仿宋"/>
          <w:sz w:val="28"/>
          <w:szCs w:val="28"/>
          <w:lang w:eastAsia="zh-CN"/>
        </w:rPr>
        <w:t>，</w:t>
      </w:r>
      <w:r>
        <w:rPr>
          <w:rFonts w:hint="eastAsia" w:ascii="仿宋" w:hAnsi="仿宋" w:eastAsia="仿宋"/>
          <w:sz w:val="28"/>
          <w:szCs w:val="28"/>
        </w:rPr>
        <w:t>按</w:t>
      </w:r>
      <w:r>
        <w:rPr>
          <w:rFonts w:hint="eastAsia" w:ascii="仿宋" w:hAnsi="仿宋" w:eastAsia="仿宋"/>
          <w:sz w:val="28"/>
          <w:szCs w:val="28"/>
          <w:lang w:eastAsia="zh-CN"/>
        </w:rPr>
        <w:t>报价由低到高的</w:t>
      </w:r>
      <w:r>
        <w:rPr>
          <w:rFonts w:hint="eastAsia" w:ascii="仿宋" w:hAnsi="仿宋" w:eastAsia="仿宋"/>
          <w:sz w:val="28"/>
          <w:szCs w:val="28"/>
        </w:rPr>
        <w:t>方式排序中标候选人</w:t>
      </w:r>
      <w:r>
        <w:rPr>
          <w:rFonts w:hint="eastAsia" w:ascii="仿宋_GB2312" w:hAnsi="宋体" w:eastAsia="仿宋_GB2312" w:cs="Courier New"/>
          <w:kern w:val="0"/>
          <w:sz w:val="28"/>
          <w:szCs w:val="28"/>
        </w:rPr>
        <w:t>，</w:t>
      </w:r>
      <w:r>
        <w:rPr>
          <w:rFonts w:hint="eastAsia" w:ascii="仿宋" w:hAnsi="仿宋" w:eastAsia="仿宋"/>
          <w:sz w:val="28"/>
          <w:szCs w:val="28"/>
        </w:rPr>
        <w:t>若有相同的最低报价人，以资格审查业绩多的报价人优先。</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六、</w:t>
      </w:r>
      <w:r>
        <w:rPr>
          <w:rFonts w:hint="eastAsia" w:ascii="仿宋_GB2312" w:hAnsi="宋体" w:eastAsia="仿宋_GB2312"/>
          <w:b/>
          <w:sz w:val="32"/>
          <w:szCs w:val="32"/>
          <w:lang w:eastAsia="zh-CN"/>
        </w:rPr>
        <w:t>报价</w:t>
      </w:r>
      <w:r>
        <w:rPr>
          <w:rFonts w:hint="eastAsia" w:ascii="仿宋_GB2312" w:hAnsi="宋体" w:eastAsia="仿宋_GB2312"/>
          <w:b/>
          <w:sz w:val="32"/>
          <w:szCs w:val="32"/>
        </w:rPr>
        <w:t>文件的组成及内容</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（一）投标函</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（二）投标函附表</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1.授权书</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承诺书</w:t>
      </w:r>
    </w:p>
    <w:p>
      <w:pPr>
        <w:spacing w:line="560" w:lineRule="atLeast"/>
        <w:ind w:firstLine="560" w:firstLineChars="200"/>
        <w:rPr>
          <w:rFonts w:ascii="仿宋_GB2312" w:hAnsi="宋体" w:eastAsia="仿宋_GB2312"/>
          <w:kern w:val="0"/>
          <w:sz w:val="28"/>
          <w:szCs w:val="28"/>
        </w:rPr>
      </w:pPr>
      <w:r>
        <w:rPr>
          <w:rFonts w:hint="eastAsia" w:ascii="仿宋_GB2312" w:hAnsi="Calibri" w:eastAsia="仿宋_GB2312"/>
          <w:kern w:val="0"/>
          <w:sz w:val="28"/>
          <w:szCs w:val="28"/>
        </w:rPr>
        <w:t>3.</w:t>
      </w:r>
      <w:r>
        <w:rPr>
          <w:rFonts w:hint="eastAsia" w:ascii="仿宋_GB2312" w:hAnsi="宋体" w:eastAsia="仿宋_GB2312"/>
          <w:kern w:val="0"/>
          <w:sz w:val="28"/>
          <w:szCs w:val="28"/>
        </w:rPr>
        <w:t>供应商法人营业执照复印件或扫描件，并加盖单位章。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eastAsia="zh-CN"/>
        </w:rPr>
        <w:t>报价人</w:t>
      </w:r>
      <w:r>
        <w:rPr>
          <w:rFonts w:hint="eastAsia" w:ascii="仿宋_GB2312" w:eastAsia="仿宋_GB2312"/>
          <w:sz w:val="28"/>
          <w:szCs w:val="28"/>
        </w:rPr>
        <w:t>信誉情况</w:t>
      </w:r>
      <w:r>
        <w:rPr>
          <w:rFonts w:hint="eastAsia" w:ascii="仿宋_GB2312" w:hAnsi="宋体" w:eastAsia="仿宋_GB2312"/>
          <w:kern w:val="0"/>
          <w:sz w:val="28"/>
          <w:szCs w:val="28"/>
        </w:rPr>
        <w:t>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hAnsi="宋体" w:eastAsia="仿宋_GB2312"/>
          <w:sz w:val="28"/>
          <w:szCs w:val="28"/>
        </w:rPr>
        <w:t>承诺书签字，并加盖单位章。</w:t>
      </w:r>
    </w:p>
    <w:p>
      <w:pPr>
        <w:spacing w:line="560" w:lineRule="atLeast"/>
        <w:ind w:firstLine="560" w:firstLineChars="200"/>
        <w:rPr>
          <w:rFonts w:ascii="仿宋_GB2312" w:hAnsi="宋体" w:eastAsia="仿宋_GB2312"/>
          <w:kern w:val="0"/>
          <w:sz w:val="28"/>
          <w:szCs w:val="28"/>
        </w:rPr>
      </w:pPr>
      <w:r>
        <w:rPr>
          <w:rFonts w:hint="eastAsia" w:ascii="仿宋_GB2312" w:hAnsi="Calibri" w:eastAsia="仿宋_GB2312"/>
          <w:kern w:val="0"/>
          <w:sz w:val="28"/>
          <w:szCs w:val="28"/>
        </w:rPr>
        <w:t>6.</w:t>
      </w:r>
      <w:r>
        <w:rPr>
          <w:rFonts w:hint="eastAsia"/>
        </w:rPr>
        <w:t xml:space="preserve"> </w:t>
      </w:r>
      <w:r>
        <w:rPr>
          <w:rFonts w:hint="eastAsia" w:ascii="仿宋_GB2312" w:hAnsi="宋体" w:eastAsia="仿宋_GB2312"/>
          <w:kern w:val="0"/>
          <w:sz w:val="28"/>
          <w:szCs w:val="28"/>
        </w:rPr>
        <w:t>制造商授权及售后承诺函加盖单位章。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7.业绩证明</w:t>
      </w:r>
      <w:r>
        <w:rPr>
          <w:rFonts w:hint="eastAsia" w:ascii="仿宋_GB2312" w:hAnsi="宋体" w:eastAsia="仿宋_GB2312"/>
          <w:kern w:val="0"/>
          <w:sz w:val="28"/>
          <w:szCs w:val="28"/>
        </w:rPr>
        <w:t>。</w:t>
      </w:r>
    </w:p>
    <w:p>
      <w:pPr>
        <w:pStyle w:val="2"/>
        <w:spacing w:line="560" w:lineRule="atLeast"/>
        <w:ind w:firstLine="560"/>
      </w:pPr>
      <w:r>
        <w:rPr>
          <w:rFonts w:hint="eastAsia" w:ascii="仿宋_GB2312" w:hAnsi="宋体"/>
          <w:szCs w:val="28"/>
          <w:lang w:val="en-US" w:eastAsia="zh-CN"/>
        </w:rPr>
        <w:t>8</w:t>
      </w:r>
      <w:r>
        <w:rPr>
          <w:rFonts w:hint="eastAsia" w:ascii="仿宋_GB2312" w:hAnsi="宋体"/>
          <w:szCs w:val="28"/>
        </w:rPr>
        <w:t>.</w:t>
      </w:r>
      <w:r>
        <w:rPr>
          <w:rFonts w:hint="eastAsia" w:ascii="仿宋_GB2312" w:hAnsi="宋体"/>
          <w:szCs w:val="28"/>
          <w:lang w:eastAsia="zh-CN"/>
        </w:rPr>
        <w:t>报价人</w:t>
      </w:r>
      <w:r>
        <w:rPr>
          <w:rFonts w:hint="eastAsia" w:ascii="仿宋_GB2312" w:hAnsi="宋体"/>
          <w:szCs w:val="28"/>
        </w:rPr>
        <w:t>其他资料。</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（三）附件</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附件1：投标函格式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附件2：授权委托书或法定代表人身份证明格式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附件3：</w:t>
      </w:r>
      <w:r>
        <w:rPr>
          <w:rFonts w:hint="eastAsia" w:ascii="仿宋_GB2312" w:hAnsi="宋体" w:eastAsia="仿宋_GB2312"/>
          <w:sz w:val="28"/>
          <w:szCs w:val="28"/>
          <w:lang w:eastAsia="zh-CN"/>
        </w:rPr>
        <w:t>报价人</w:t>
      </w:r>
      <w:r>
        <w:rPr>
          <w:rFonts w:hint="eastAsia" w:ascii="仿宋_GB2312" w:hAnsi="宋体" w:eastAsia="仿宋_GB2312"/>
          <w:sz w:val="28"/>
          <w:szCs w:val="28"/>
        </w:rPr>
        <w:t>营业执照复印件</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附件4：</w:t>
      </w:r>
      <w:r>
        <w:rPr>
          <w:rFonts w:hint="eastAsia" w:ascii="仿宋_GB2312" w:hAnsi="宋体" w:eastAsia="仿宋_GB2312"/>
          <w:sz w:val="28"/>
          <w:szCs w:val="28"/>
          <w:lang w:eastAsia="zh-CN"/>
        </w:rPr>
        <w:t>报价人</w:t>
      </w:r>
      <w:r>
        <w:rPr>
          <w:rFonts w:hint="eastAsia" w:ascii="仿宋_GB2312" w:hAnsi="宋体" w:eastAsia="仿宋_GB2312"/>
          <w:sz w:val="28"/>
          <w:szCs w:val="28"/>
        </w:rPr>
        <w:t>信誉情况</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附件5：承诺书格式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附件6：制造商授权及售后承诺函</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附件7：业绩证明</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附件8：</w:t>
      </w:r>
      <w:r>
        <w:rPr>
          <w:rFonts w:hint="eastAsia" w:ascii="仿宋_GB2312" w:hAnsi="宋体" w:eastAsia="仿宋_GB2312"/>
          <w:sz w:val="28"/>
          <w:szCs w:val="28"/>
          <w:lang w:eastAsia="zh-CN"/>
        </w:rPr>
        <w:t>报价人</w:t>
      </w:r>
      <w:r>
        <w:rPr>
          <w:rFonts w:hint="eastAsia" w:ascii="仿宋_GB2312" w:hAnsi="宋体" w:eastAsia="仿宋_GB2312"/>
          <w:sz w:val="28"/>
          <w:szCs w:val="28"/>
        </w:rPr>
        <w:t>其他资料</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七、报价文件的印制和签署</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（一）报价文件应提交一式贰份，其中正本一份，副本一份（在封面上应分别标明）。报价文件副本应由其已编页码的正本复</w:t>
      </w:r>
      <w:bookmarkStart w:id="1" w:name="_GoBack"/>
      <w:bookmarkEnd w:id="1"/>
      <w:r>
        <w:rPr>
          <w:rFonts w:hint="eastAsia" w:ascii="仿宋_GB2312" w:hAnsi="宋体" w:eastAsia="仿宋_GB2312"/>
          <w:sz w:val="28"/>
          <w:szCs w:val="28"/>
        </w:rPr>
        <w:t>制（复印）而成，包括证明文件（复制件可用黑白件），正副本内容不一致的，以正本为准。</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（二）</w:t>
      </w:r>
      <w:r>
        <w:rPr>
          <w:rFonts w:hint="eastAsia" w:ascii="仿宋_GB2312" w:hAnsi="宋体" w:eastAsia="仿宋_GB2312"/>
          <w:sz w:val="28"/>
          <w:szCs w:val="28"/>
          <w:lang w:eastAsia="zh-CN"/>
        </w:rPr>
        <w:t>报价文件</w:t>
      </w:r>
      <w:r>
        <w:rPr>
          <w:rFonts w:hint="eastAsia" w:ascii="仿宋_GB2312" w:hAnsi="宋体" w:eastAsia="仿宋_GB2312"/>
          <w:sz w:val="28"/>
          <w:szCs w:val="28"/>
        </w:rPr>
        <w:t>应使用不褪色、不变质的墨水打印或书写，并在规定签章处逐一签章。</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sz w:val="28"/>
          <w:szCs w:val="28"/>
          <w:lang w:eastAsia="zh-CN"/>
        </w:rPr>
        <w:t>报价文件</w:t>
      </w:r>
      <w:r>
        <w:rPr>
          <w:rFonts w:hint="eastAsia" w:ascii="仿宋_GB2312" w:hAnsi="宋体" w:eastAsia="仿宋_GB2312"/>
          <w:sz w:val="28"/>
          <w:szCs w:val="28"/>
        </w:rPr>
        <w:t>根据询价文件格式的要求制作，内容应完整，</w:t>
      </w:r>
      <w:r>
        <w:rPr>
          <w:rFonts w:hint="eastAsia" w:ascii="仿宋_GB2312" w:hAnsi="宋体" w:eastAsia="仿宋_GB2312"/>
          <w:sz w:val="28"/>
          <w:szCs w:val="28"/>
          <w:lang w:eastAsia="zh-CN"/>
        </w:rPr>
        <w:t>报价文件</w:t>
      </w:r>
      <w:r>
        <w:rPr>
          <w:rFonts w:hint="eastAsia" w:ascii="仿宋_GB2312" w:hAnsi="宋体" w:eastAsia="仿宋_GB2312"/>
          <w:sz w:val="28"/>
          <w:szCs w:val="28"/>
        </w:rPr>
        <w:t>的打印和书写应清楚工整，</w:t>
      </w:r>
      <w:r>
        <w:rPr>
          <w:rFonts w:hint="eastAsia" w:ascii="仿宋_GB2312" w:hAnsi="宋体" w:eastAsia="仿宋_GB2312"/>
          <w:sz w:val="28"/>
          <w:szCs w:val="28"/>
          <w:lang w:eastAsia="zh-CN"/>
        </w:rPr>
        <w:t>报价文件</w:t>
      </w:r>
      <w:r>
        <w:rPr>
          <w:rFonts w:hint="eastAsia" w:ascii="仿宋_GB2312" w:hAnsi="宋体" w:eastAsia="仿宋_GB2312"/>
          <w:sz w:val="28"/>
          <w:szCs w:val="28"/>
        </w:rPr>
        <w:t>不得行间插字，涂改或者增删。如有修改错漏处，必须由</w:t>
      </w:r>
      <w:r>
        <w:rPr>
          <w:rFonts w:hint="eastAsia" w:ascii="仿宋_GB2312" w:hAnsi="宋体" w:eastAsia="仿宋_GB2312"/>
          <w:sz w:val="28"/>
          <w:szCs w:val="28"/>
          <w:lang w:eastAsia="zh-CN"/>
        </w:rPr>
        <w:t>报价人</w:t>
      </w:r>
      <w:r>
        <w:rPr>
          <w:rFonts w:hint="eastAsia" w:ascii="仿宋_GB2312" w:hAnsi="宋体" w:eastAsia="仿宋_GB2312"/>
          <w:sz w:val="28"/>
          <w:szCs w:val="28"/>
        </w:rPr>
        <w:t>的法定代表人或其授权代理表签字或盖个人印鉴。</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（四）</w:t>
      </w:r>
      <w:r>
        <w:rPr>
          <w:rFonts w:hint="eastAsia" w:ascii="仿宋_GB2312" w:hAnsi="宋体" w:eastAsia="仿宋_GB2312"/>
          <w:sz w:val="28"/>
          <w:szCs w:val="28"/>
          <w:lang w:eastAsia="zh-CN"/>
        </w:rPr>
        <w:t>报价文件</w:t>
      </w:r>
      <w:r>
        <w:rPr>
          <w:rFonts w:hint="eastAsia" w:ascii="仿宋_GB2312" w:hAnsi="宋体" w:eastAsia="仿宋_GB2312"/>
          <w:sz w:val="28"/>
          <w:szCs w:val="28"/>
        </w:rPr>
        <w:t>应逐页编码，并装订成册。属于同一部分的内容应装订在一起。否则，</w:t>
      </w:r>
      <w:r>
        <w:rPr>
          <w:rFonts w:hint="eastAsia" w:ascii="仿宋_GB2312" w:hAnsi="宋体" w:eastAsia="仿宋_GB2312"/>
          <w:sz w:val="28"/>
          <w:szCs w:val="28"/>
          <w:lang w:eastAsia="zh-CN"/>
        </w:rPr>
        <w:t>询价人</w:t>
      </w:r>
      <w:r>
        <w:rPr>
          <w:rFonts w:hint="eastAsia" w:ascii="仿宋_GB2312" w:hAnsi="宋体" w:eastAsia="仿宋_GB2312"/>
          <w:sz w:val="28"/>
          <w:szCs w:val="28"/>
        </w:rPr>
        <w:t>将对</w:t>
      </w:r>
      <w:r>
        <w:rPr>
          <w:rFonts w:hint="eastAsia" w:ascii="仿宋_GB2312" w:hAnsi="宋体" w:eastAsia="仿宋_GB2312"/>
          <w:sz w:val="28"/>
          <w:szCs w:val="28"/>
          <w:lang w:eastAsia="zh-CN"/>
        </w:rPr>
        <w:t>报价文件</w:t>
      </w:r>
      <w:r>
        <w:rPr>
          <w:rFonts w:hint="eastAsia" w:ascii="仿宋_GB2312" w:hAnsi="宋体" w:eastAsia="仿宋_GB2312"/>
          <w:sz w:val="28"/>
          <w:szCs w:val="28"/>
        </w:rPr>
        <w:t>页数的丢失、散落或其它后果不承担任何责任。</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（五）</w:t>
      </w:r>
      <w:r>
        <w:rPr>
          <w:rFonts w:hint="eastAsia" w:ascii="仿宋_GB2312" w:hAnsi="宋体" w:eastAsia="仿宋_GB2312"/>
          <w:sz w:val="28"/>
          <w:szCs w:val="28"/>
          <w:lang w:eastAsia="zh-CN"/>
        </w:rPr>
        <w:t>报价文件</w:t>
      </w:r>
      <w:r>
        <w:rPr>
          <w:rFonts w:hint="eastAsia" w:ascii="仿宋_GB2312" w:hAnsi="宋体" w:eastAsia="仿宋_GB2312"/>
          <w:sz w:val="28"/>
          <w:szCs w:val="28"/>
        </w:rPr>
        <w:t>统一用A4幅面。</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（六）</w:t>
      </w:r>
      <w:r>
        <w:rPr>
          <w:rFonts w:hint="eastAsia" w:ascii="仿宋_GB2312" w:hAnsi="宋体" w:eastAsia="仿宋_GB2312"/>
          <w:sz w:val="28"/>
          <w:szCs w:val="28"/>
          <w:lang w:eastAsia="zh-CN"/>
        </w:rPr>
        <w:t>报价文件</w:t>
      </w:r>
      <w:r>
        <w:rPr>
          <w:rFonts w:hint="eastAsia" w:ascii="仿宋_GB2312" w:hAnsi="宋体" w:eastAsia="仿宋_GB2312"/>
          <w:sz w:val="28"/>
          <w:szCs w:val="28"/>
        </w:rPr>
        <w:t>的密封和标记，封套应密封完好。</w:t>
      </w:r>
    </w:p>
    <w:p>
      <w:pPr>
        <w:spacing w:line="560" w:lineRule="atLeast"/>
        <w:ind w:firstLine="560" w:firstLineChars="200"/>
        <w:rPr>
          <w:rFonts w:ascii="仿宋_GB2312" w:hAnsi="宋体" w:eastAsia="仿宋_GB2312"/>
          <w:color w:val="000000"/>
          <w:sz w:val="32"/>
          <w:szCs w:val="32"/>
        </w:rPr>
      </w:pPr>
      <w:r>
        <w:rPr>
          <w:rFonts w:hint="eastAsia" w:ascii="仿宋_GB2312" w:hAnsi="宋体" w:eastAsia="仿宋_GB2312"/>
          <w:sz w:val="28"/>
          <w:szCs w:val="28"/>
        </w:rPr>
        <w:t>（七）</w:t>
      </w:r>
      <w:r>
        <w:rPr>
          <w:rFonts w:hint="eastAsia" w:ascii="仿宋_GB2312" w:hAnsi="仿宋" w:eastAsia="仿宋_GB2312"/>
          <w:color w:val="000000"/>
          <w:sz w:val="28"/>
          <w:szCs w:val="28"/>
        </w:rPr>
        <w:t>报价不得超过最高限价</w:t>
      </w:r>
      <w:r>
        <w:rPr>
          <w:rFonts w:hint="eastAsia" w:ascii="仿宋_GB2312" w:hAnsi="仿宋" w:eastAsia="仿宋_GB2312"/>
          <w:color w:val="000000"/>
          <w:sz w:val="28"/>
          <w:szCs w:val="28"/>
          <w:u w:val="single"/>
        </w:rPr>
        <w:t>人民币</w:t>
      </w:r>
      <w:r>
        <w:rPr>
          <w:rFonts w:ascii="仿宋_GB2312" w:hAnsi="仿宋" w:eastAsia="仿宋_GB2312"/>
          <w:color w:val="000000"/>
          <w:sz w:val="28"/>
          <w:szCs w:val="28"/>
          <w:u w:val="single"/>
        </w:rPr>
        <w:t>37万</w:t>
      </w:r>
      <w:r>
        <w:rPr>
          <w:rFonts w:hint="eastAsia" w:ascii="仿宋_GB2312" w:hAnsi="仿宋" w:eastAsia="仿宋_GB2312"/>
          <w:color w:val="000000"/>
          <w:sz w:val="28"/>
          <w:szCs w:val="28"/>
          <w:u w:val="single"/>
        </w:rPr>
        <w:t>元（大写：叁拾柒万元整），</w:t>
      </w:r>
      <w:r>
        <w:rPr>
          <w:rFonts w:hint="eastAsia" w:ascii="仿宋_GB2312" w:hAnsi="仿宋" w:eastAsia="仿宋_GB2312"/>
          <w:color w:val="000000"/>
          <w:sz w:val="28"/>
          <w:szCs w:val="28"/>
        </w:rPr>
        <w:t>否则</w:t>
      </w:r>
      <w:r>
        <w:rPr>
          <w:rFonts w:hint="eastAsia" w:ascii="仿宋_GB2312" w:hAnsi="仿宋" w:eastAsia="仿宋_GB2312"/>
          <w:color w:val="000000"/>
          <w:sz w:val="28"/>
          <w:szCs w:val="28"/>
          <w:lang w:eastAsia="zh-CN"/>
        </w:rPr>
        <w:t>报价文件</w:t>
      </w:r>
      <w:r>
        <w:rPr>
          <w:rFonts w:hint="eastAsia" w:ascii="仿宋_GB2312" w:hAnsi="仿宋" w:eastAsia="仿宋_GB2312"/>
          <w:color w:val="000000"/>
          <w:sz w:val="28"/>
          <w:szCs w:val="28"/>
        </w:rPr>
        <w:t>无效。</w:t>
      </w:r>
    </w:p>
    <w:p>
      <w:pPr>
        <w:adjustRightInd w:val="0"/>
        <w:spacing w:line="560" w:lineRule="atLeast"/>
        <w:ind w:firstLine="643" w:firstLineChars="200"/>
        <w:rPr>
          <w:rFonts w:ascii="仿宋" w:hAnsi="仿宋" w:eastAsia="仿宋"/>
          <w:b/>
          <w:bCs/>
          <w:sz w:val="32"/>
          <w:szCs w:val="32"/>
        </w:rPr>
      </w:pPr>
      <w:r>
        <w:rPr>
          <w:rFonts w:hint="eastAsia" w:ascii="仿宋_GB2312" w:hAnsi="宋体" w:eastAsia="仿宋_GB2312"/>
          <w:b/>
          <w:sz w:val="32"/>
          <w:szCs w:val="32"/>
        </w:rPr>
        <w:t>八、</w:t>
      </w:r>
      <w:r>
        <w:rPr>
          <w:rFonts w:ascii="仿宋_GB2312" w:hAnsi="宋体" w:eastAsia="仿宋_GB2312"/>
          <w:b/>
          <w:sz w:val="32"/>
          <w:szCs w:val="32"/>
        </w:rPr>
        <w:t>合同的签订</w:t>
      </w:r>
    </w:p>
    <w:p>
      <w:pPr>
        <w:tabs>
          <w:tab w:val="center" w:pos="4153"/>
        </w:tabs>
        <w:spacing w:line="560" w:lineRule="atLeast"/>
        <w:ind w:firstLine="560" w:firstLineChars="200"/>
        <w:rPr>
          <w:rFonts w:ascii="仿宋_GB2312" w:hAnsi="宋体" w:eastAsia="仿宋_GB2312"/>
          <w:b/>
          <w:bCs/>
          <w:sz w:val="28"/>
          <w:szCs w:val="28"/>
        </w:rPr>
      </w:pPr>
      <w:r>
        <w:rPr>
          <w:rFonts w:hint="eastAsia" w:ascii="仿宋_GB2312" w:hAnsi="宋体" w:eastAsia="仿宋_GB2312"/>
          <w:sz w:val="28"/>
          <w:szCs w:val="28"/>
        </w:rPr>
        <w:t>经评审、公示、定标、合同谈判后，在10</w:t>
      </w:r>
      <w:r>
        <w:rPr>
          <w:rFonts w:ascii="仿宋_GB2312" w:hAnsi="宋体" w:eastAsia="仿宋_GB2312"/>
          <w:sz w:val="28"/>
          <w:szCs w:val="28"/>
        </w:rPr>
        <w:t>个工作日内</w:t>
      </w:r>
      <w:r>
        <w:rPr>
          <w:rFonts w:hint="eastAsia" w:ascii="仿宋_GB2312" w:hAnsi="宋体" w:eastAsia="仿宋_GB2312"/>
          <w:sz w:val="28"/>
          <w:szCs w:val="28"/>
        </w:rPr>
        <w:t>，</w:t>
      </w:r>
      <w:r>
        <w:rPr>
          <w:rFonts w:ascii="仿宋_GB2312" w:hAnsi="宋体" w:eastAsia="仿宋_GB2312"/>
          <w:sz w:val="28"/>
          <w:szCs w:val="28"/>
        </w:rPr>
        <w:t>双方</w:t>
      </w:r>
      <w:r>
        <w:rPr>
          <w:rFonts w:hint="eastAsia" w:ascii="仿宋_GB2312" w:hAnsi="宋体" w:eastAsia="仿宋_GB2312"/>
          <w:sz w:val="28"/>
          <w:szCs w:val="28"/>
        </w:rPr>
        <w:t>签订合同</w:t>
      </w:r>
      <w:r>
        <w:rPr>
          <w:rFonts w:hint="eastAsia" w:ascii="仿宋_GB2312" w:hAnsi="宋体" w:eastAsia="仿宋_GB2312"/>
          <w:b/>
          <w:bCs/>
          <w:sz w:val="28"/>
          <w:szCs w:val="28"/>
        </w:rPr>
        <w:t>。</w:t>
      </w:r>
    </w:p>
    <w:p>
      <w:pPr>
        <w:adjustRightInd w:val="0"/>
        <w:spacing w:line="560" w:lineRule="atLeast"/>
        <w:ind w:firstLine="643" w:firstLineChars="200"/>
        <w:rPr>
          <w:rFonts w:ascii="仿宋" w:hAnsi="仿宋" w:eastAsia="仿宋"/>
          <w:b/>
          <w:bCs/>
          <w:sz w:val="32"/>
          <w:szCs w:val="32"/>
        </w:rPr>
      </w:pPr>
      <w:r>
        <w:rPr>
          <w:rFonts w:hint="eastAsia" w:ascii="仿宋_GB2312" w:hAnsi="宋体" w:eastAsia="仿宋_GB2312"/>
          <w:b/>
          <w:sz w:val="32"/>
          <w:szCs w:val="32"/>
        </w:rPr>
        <w:t>九、</w:t>
      </w:r>
      <w:r>
        <w:rPr>
          <w:rFonts w:hint="eastAsia" w:ascii="仿宋" w:hAnsi="仿宋" w:eastAsia="仿宋"/>
          <w:b/>
          <w:bCs/>
          <w:sz w:val="32"/>
          <w:szCs w:val="32"/>
        </w:rPr>
        <w:t>联系方式</w:t>
      </w:r>
    </w:p>
    <w:p>
      <w:pPr>
        <w:spacing w:line="560" w:lineRule="atLeast"/>
        <w:ind w:firstLine="560" w:firstLineChars="200"/>
        <w:rPr>
          <w:rFonts w:ascii="仿宋" w:hAnsi="仿宋" w:eastAsia="仿宋"/>
          <w:sz w:val="28"/>
          <w:szCs w:val="28"/>
        </w:rPr>
      </w:pPr>
      <w:r>
        <w:rPr>
          <w:rFonts w:hint="eastAsia" w:ascii="仿宋" w:hAnsi="仿宋" w:eastAsia="仿宋"/>
          <w:sz w:val="28"/>
          <w:szCs w:val="28"/>
          <w:lang w:eastAsia="zh-CN"/>
        </w:rPr>
        <w:t>询价人</w:t>
      </w:r>
      <w:r>
        <w:rPr>
          <w:rFonts w:hint="eastAsia" w:ascii="仿宋" w:hAnsi="仿宋" w:eastAsia="仿宋"/>
          <w:sz w:val="28"/>
          <w:szCs w:val="28"/>
        </w:rPr>
        <w:t>：四川秦巴高速公路有限责任公司</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cs="宋体"/>
          <w:kern w:val="0"/>
          <w:sz w:val="28"/>
          <w:szCs w:val="28"/>
        </w:rPr>
        <w:t>巴中市巴州区S2成巴高速附近四川秦巴高速公路有限责任公司</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联系人：龚先生</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电话：15328945366</w:t>
      </w:r>
    </w:p>
    <w:p>
      <w:pPr>
        <w:pStyle w:val="12"/>
        <w:adjustRightInd w:val="0"/>
        <w:snapToGrid w:val="0"/>
        <w:spacing w:line="560" w:lineRule="atLeast"/>
        <w:ind w:firstLine="643"/>
        <w:jc w:val="left"/>
        <w:rPr>
          <w:rFonts w:ascii="仿宋" w:hAnsi="仿宋" w:eastAsia="仿宋" w:cs="宋体"/>
          <w:b/>
          <w:bCs/>
          <w:sz w:val="32"/>
          <w:szCs w:val="32"/>
        </w:rPr>
      </w:pPr>
      <w:r>
        <w:rPr>
          <w:rFonts w:hint="eastAsia" w:ascii="仿宋" w:hAnsi="仿宋" w:eastAsia="仿宋"/>
          <w:b/>
          <w:bCs/>
          <w:sz w:val="32"/>
          <w:szCs w:val="32"/>
        </w:rPr>
        <w:t>十</w:t>
      </w:r>
      <w:r>
        <w:rPr>
          <w:rFonts w:hint="eastAsia" w:ascii="仿宋" w:hAnsi="仿宋" w:eastAsia="仿宋"/>
          <w:sz w:val="32"/>
          <w:szCs w:val="32"/>
        </w:rPr>
        <w:t>、</w:t>
      </w:r>
      <w:r>
        <w:rPr>
          <w:rFonts w:hint="eastAsia" w:ascii="仿宋" w:hAnsi="仿宋" w:eastAsia="仿宋" w:cs="宋体"/>
          <w:b/>
          <w:bCs/>
          <w:sz w:val="32"/>
          <w:szCs w:val="32"/>
        </w:rPr>
        <w:t>监督及投诉</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监督机构接受申请人的书面异议和投诉。对异议和投诉材料经核查，虚假的一方或诬告的一方将上报其主管部门，列入不良信誉记录。</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监督机构：四川秦巴高速公路有限责任公司纪检办公室</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电  话：0827-5285832</w:t>
      </w:r>
    </w:p>
    <w:p>
      <w:pPr>
        <w:pStyle w:val="6"/>
        <w:tabs>
          <w:tab w:val="left" w:pos="0"/>
        </w:tabs>
        <w:adjustRightInd w:val="0"/>
        <w:snapToGrid w:val="0"/>
        <w:spacing w:after="0" w:line="560" w:lineRule="atLeast"/>
        <w:ind w:left="0" w:leftChars="0" w:firstLine="560" w:firstLineChars="200"/>
        <w:rPr>
          <w:rFonts w:ascii="仿宋" w:hAnsi="仿宋" w:eastAsia="仿宋" w:cs="宋体"/>
          <w:sz w:val="28"/>
          <w:szCs w:val="28"/>
        </w:rPr>
      </w:pPr>
      <w:r>
        <w:rPr>
          <w:rFonts w:hint="eastAsia" w:ascii="仿宋" w:hAnsi="仿宋" w:eastAsia="仿宋" w:cs="宋体"/>
          <w:sz w:val="28"/>
          <w:szCs w:val="28"/>
        </w:rPr>
        <w:t>地  址：巴中市巴州区S2成巴高速附近四川秦巴高速公路有限责任公司</w:t>
      </w:r>
    </w:p>
    <w:p>
      <w:pPr>
        <w:pStyle w:val="6"/>
        <w:tabs>
          <w:tab w:val="left" w:pos="0"/>
        </w:tabs>
        <w:adjustRightInd w:val="0"/>
        <w:snapToGrid w:val="0"/>
        <w:spacing w:after="0" w:line="560" w:lineRule="atLeast"/>
        <w:ind w:left="0" w:leftChars="0" w:firstLine="560" w:firstLineChars="200"/>
        <w:rPr>
          <w:rFonts w:ascii="仿宋" w:hAnsi="仿宋" w:eastAsia="仿宋"/>
          <w:sz w:val="28"/>
          <w:szCs w:val="28"/>
        </w:rPr>
      </w:pPr>
      <w:r>
        <w:rPr>
          <w:rFonts w:hint="eastAsia" w:ascii="仿宋" w:hAnsi="仿宋" w:eastAsia="仿宋" w:cs="宋体"/>
          <w:sz w:val="28"/>
          <w:szCs w:val="28"/>
        </w:rPr>
        <w:t>邮  编：636000</w:t>
      </w:r>
    </w:p>
    <w:p>
      <w:pPr>
        <w:tabs>
          <w:tab w:val="left" w:pos="1740"/>
          <w:tab w:val="left" w:pos="2600"/>
        </w:tabs>
        <w:spacing w:line="560" w:lineRule="atLeast"/>
        <w:ind w:firstLine="560" w:firstLineChars="200"/>
        <w:jc w:val="right"/>
        <w:rPr>
          <w:rFonts w:ascii="仿宋" w:hAnsi="仿宋" w:eastAsia="仿宋" w:cs="仿宋"/>
          <w:sz w:val="28"/>
          <w:szCs w:val="28"/>
        </w:rPr>
      </w:pPr>
      <w:r>
        <w:rPr>
          <w:rFonts w:hint="eastAsia" w:ascii="仿宋" w:hAnsi="仿宋" w:eastAsia="仿宋" w:cs="仿宋"/>
          <w:sz w:val="28"/>
          <w:szCs w:val="28"/>
          <w:lang w:eastAsia="zh-CN"/>
        </w:rPr>
        <w:t>询价人</w:t>
      </w:r>
      <w:r>
        <w:rPr>
          <w:rFonts w:hint="eastAsia" w:ascii="仿宋" w:hAnsi="仿宋" w:eastAsia="仿宋" w:cs="仿宋"/>
          <w:sz w:val="28"/>
          <w:szCs w:val="28"/>
        </w:rPr>
        <w:t>：四川秦巴高速公路有限责任公司</w:t>
      </w:r>
    </w:p>
    <w:p>
      <w:pPr>
        <w:tabs>
          <w:tab w:val="left" w:pos="1740"/>
          <w:tab w:val="left" w:pos="2600"/>
        </w:tabs>
        <w:spacing w:line="560" w:lineRule="atLeast"/>
        <w:ind w:firstLine="600" w:firstLineChars="200"/>
        <w:jc w:val="right"/>
        <w:rPr>
          <w:rFonts w:ascii="仿宋" w:hAnsi="仿宋" w:eastAsia="仿宋" w:cs="仿宋"/>
          <w:sz w:val="28"/>
          <w:szCs w:val="28"/>
          <w:highlight w:val="none"/>
        </w:rPr>
      </w:pPr>
      <w:r>
        <w:rPr>
          <w:rFonts w:hint="eastAsia" w:ascii="仿宋" w:hAnsi="仿宋" w:eastAsia="仿宋" w:cs="仿宋"/>
          <w:spacing w:val="10"/>
          <w:sz w:val="28"/>
          <w:szCs w:val="28"/>
          <w:highlight w:val="none"/>
          <w:lang w:bidi="zh-CN"/>
        </w:rPr>
        <w:t>2023年</w:t>
      </w:r>
      <w:r>
        <w:rPr>
          <w:rFonts w:hint="eastAsia" w:ascii="仿宋" w:hAnsi="仿宋" w:eastAsia="仿宋" w:cs="仿宋"/>
          <w:spacing w:val="10"/>
          <w:sz w:val="28"/>
          <w:szCs w:val="28"/>
          <w:highlight w:val="none"/>
          <w:lang w:val="en-US" w:bidi="zh-CN"/>
        </w:rPr>
        <w:t>5</w:t>
      </w:r>
      <w:r>
        <w:rPr>
          <w:rFonts w:hint="eastAsia" w:ascii="仿宋" w:hAnsi="仿宋" w:eastAsia="仿宋" w:cs="仿宋"/>
          <w:spacing w:val="10"/>
          <w:sz w:val="28"/>
          <w:szCs w:val="28"/>
          <w:highlight w:val="none"/>
          <w:lang w:bidi="zh-CN"/>
        </w:rPr>
        <w:t>月</w:t>
      </w:r>
      <w:r>
        <w:rPr>
          <w:rFonts w:hint="eastAsia" w:ascii="仿宋" w:hAnsi="仿宋" w:eastAsia="仿宋" w:cs="仿宋"/>
          <w:spacing w:val="10"/>
          <w:sz w:val="28"/>
          <w:szCs w:val="28"/>
          <w:highlight w:val="none"/>
          <w:lang w:val="en-US" w:bidi="zh-CN"/>
        </w:rPr>
        <w:t>31</w:t>
      </w:r>
      <w:r>
        <w:rPr>
          <w:rFonts w:hint="eastAsia" w:ascii="仿宋" w:hAnsi="仿宋" w:eastAsia="仿宋" w:cs="仿宋"/>
          <w:spacing w:val="10"/>
          <w:sz w:val="28"/>
          <w:szCs w:val="28"/>
          <w:highlight w:val="none"/>
          <w:lang w:bidi="zh-CN"/>
        </w:rPr>
        <w:t>日</w:t>
      </w:r>
    </w:p>
    <w:p>
      <w:pPr>
        <w:rPr>
          <w:rFonts w:ascii="仿宋" w:hAnsi="仿宋" w:eastAsia="仿宋"/>
          <w:b/>
          <w:bCs/>
          <w:sz w:val="32"/>
          <w:szCs w:val="32"/>
        </w:rPr>
      </w:pPr>
      <w:bookmarkStart w:id="0" w:name="page63"/>
      <w:bookmarkEnd w:id="0"/>
      <w:r>
        <w:rPr>
          <w:rFonts w:ascii="仿宋" w:hAnsi="仿宋" w:eastAsia="仿宋"/>
          <w:b/>
          <w:bCs/>
          <w:sz w:val="32"/>
          <w:szCs w:val="32"/>
        </w:rPr>
        <w:br w:type="page"/>
      </w:r>
    </w:p>
    <w:p>
      <w:pPr>
        <w:pStyle w:val="2"/>
        <w:ind w:firstLine="560"/>
      </w:pPr>
    </w:p>
    <w:p>
      <w:pPr>
        <w:pStyle w:val="4"/>
        <w:rPr>
          <w:rFonts w:ascii="仿宋" w:hAnsi="仿宋" w:eastAsia="仿宋"/>
          <w:b/>
          <w:bCs/>
          <w:sz w:val="32"/>
          <w:szCs w:val="32"/>
        </w:rPr>
      </w:pPr>
    </w:p>
    <w:p>
      <w:pPr>
        <w:rPr>
          <w:rFonts w:ascii="仿宋" w:hAnsi="仿宋" w:eastAsia="仿宋"/>
          <w:b/>
          <w:bCs/>
          <w:sz w:val="32"/>
          <w:szCs w:val="32"/>
        </w:rPr>
      </w:pPr>
    </w:p>
    <w:p>
      <w:pPr>
        <w:jc w:val="right"/>
        <w:rPr>
          <w:rFonts w:ascii="仿宋" w:hAnsi="仿宋" w:eastAsia="仿宋" w:cs="宋体"/>
          <w:b/>
          <w:bCs/>
          <w:sz w:val="32"/>
          <w:szCs w:val="32"/>
          <w:bdr w:val="single" w:color="auto" w:sz="4" w:space="0"/>
        </w:rPr>
      </w:pPr>
      <w:r>
        <w:rPr>
          <w:rFonts w:hint="eastAsia" w:ascii="仿宋" w:hAnsi="仿宋" w:eastAsia="仿宋" w:cs="宋体"/>
          <w:b/>
          <w:bCs/>
          <w:sz w:val="32"/>
          <w:szCs w:val="32"/>
          <w:bdr w:val="single" w:color="auto" w:sz="4" w:space="0"/>
        </w:rPr>
        <w:t>正本/副本</w:t>
      </w:r>
    </w:p>
    <w:p>
      <w:pPr>
        <w:jc w:val="center"/>
        <w:rPr>
          <w:rFonts w:ascii="仿宋" w:hAnsi="仿宋" w:eastAsia="仿宋"/>
          <w:b/>
          <w:bCs/>
          <w:sz w:val="44"/>
          <w:szCs w:val="44"/>
        </w:rPr>
      </w:pPr>
      <w:r>
        <w:rPr>
          <w:rFonts w:hint="eastAsia" w:ascii="仿宋" w:hAnsi="仿宋" w:eastAsia="仿宋"/>
          <w:b/>
          <w:bCs/>
          <w:sz w:val="44"/>
          <w:szCs w:val="44"/>
        </w:rPr>
        <w:t>四川秦巴高速公路有限责任公司</w:t>
      </w:r>
    </w:p>
    <w:p>
      <w:pPr>
        <w:jc w:val="center"/>
        <w:rPr>
          <w:rFonts w:ascii="仿宋" w:hAnsi="仿宋" w:eastAsia="仿宋"/>
          <w:b/>
          <w:bCs/>
          <w:sz w:val="44"/>
          <w:szCs w:val="44"/>
        </w:rPr>
      </w:pPr>
      <w:r>
        <w:rPr>
          <w:rFonts w:hint="eastAsia" w:ascii="仿宋" w:hAnsi="仿宋" w:eastAsia="仿宋"/>
          <w:b/>
          <w:bCs/>
          <w:sz w:val="44"/>
          <w:szCs w:val="44"/>
        </w:rPr>
        <w:t>巴南段火灾报警系统升级项目</w:t>
      </w:r>
    </w:p>
    <w:p>
      <w:pPr>
        <w:spacing w:line="400" w:lineRule="exact"/>
        <w:jc w:val="center"/>
        <w:rPr>
          <w:rFonts w:ascii="仿宋" w:hAnsi="仿宋" w:eastAsia="仿宋"/>
          <w:b/>
          <w:bCs/>
          <w:sz w:val="44"/>
          <w:szCs w:val="44"/>
        </w:rPr>
      </w:pPr>
    </w:p>
    <w:p>
      <w:pPr>
        <w:pStyle w:val="4"/>
        <w:rPr>
          <w:rFonts w:ascii="仿宋" w:hAnsi="仿宋" w:eastAsia="仿宋"/>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tabs>
          <w:tab w:val="left" w:pos="2800"/>
          <w:tab w:val="left" w:pos="3860"/>
          <w:tab w:val="left" w:pos="4900"/>
        </w:tabs>
        <w:jc w:val="center"/>
        <w:rPr>
          <w:rFonts w:hint="eastAsia" w:ascii="仿宋" w:hAnsi="仿宋" w:eastAsia="仿宋" w:cs="宋体"/>
          <w:b/>
          <w:bCs/>
          <w:sz w:val="44"/>
          <w:szCs w:val="44"/>
          <w:lang w:eastAsia="zh-CN"/>
        </w:rPr>
      </w:pPr>
      <w:r>
        <w:rPr>
          <w:rFonts w:hint="eastAsia" w:ascii="仿宋" w:hAnsi="仿宋" w:eastAsia="仿宋" w:cs="宋体"/>
          <w:b/>
          <w:bCs/>
          <w:sz w:val="44"/>
          <w:szCs w:val="44"/>
          <w:lang w:eastAsia="zh-CN"/>
        </w:rPr>
        <w:t>报价文件</w:t>
      </w:r>
    </w:p>
    <w:p>
      <w:pPr>
        <w:spacing w:line="400" w:lineRule="exact"/>
        <w:rPr>
          <w:rFonts w:ascii="仿宋" w:hAnsi="仿宋" w:eastAsia="仿宋"/>
          <w:sz w:val="32"/>
          <w:szCs w:val="32"/>
        </w:rPr>
      </w:pPr>
    </w:p>
    <w:p>
      <w:pPr>
        <w:spacing w:line="400" w:lineRule="exact"/>
        <w:rPr>
          <w:rFonts w:ascii="仿宋" w:hAnsi="仿宋" w:eastAsia="仿宋" w:cs="宋体"/>
          <w:sz w:val="32"/>
          <w:szCs w:val="32"/>
        </w:rPr>
      </w:pPr>
    </w:p>
    <w:p>
      <w:pPr>
        <w:spacing w:line="400" w:lineRule="exact"/>
        <w:rPr>
          <w:rFonts w:ascii="仿宋" w:hAnsi="仿宋" w:eastAsia="仿宋" w:cs="宋体"/>
          <w:sz w:val="32"/>
          <w:szCs w:val="32"/>
        </w:rPr>
      </w:pPr>
    </w:p>
    <w:p>
      <w:pPr>
        <w:spacing w:line="400" w:lineRule="exact"/>
        <w:rPr>
          <w:rFonts w:ascii="仿宋" w:hAnsi="仿宋" w:eastAsia="仿宋" w:cs="宋体"/>
          <w:sz w:val="32"/>
          <w:szCs w:val="32"/>
        </w:rPr>
      </w:pPr>
    </w:p>
    <w:p>
      <w:pPr>
        <w:pStyle w:val="4"/>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p>
    <w:p>
      <w:pPr>
        <w:pStyle w:val="4"/>
        <w:rPr>
          <w:rFonts w:ascii="仿宋" w:hAnsi="仿宋" w:eastAsia="仿宋"/>
          <w:sz w:val="32"/>
          <w:szCs w:val="32"/>
        </w:rPr>
      </w:pPr>
    </w:p>
    <w:p>
      <w:pPr>
        <w:ind w:left="80"/>
        <w:jc w:val="center"/>
        <w:rPr>
          <w:rFonts w:ascii="仿宋" w:hAnsi="仿宋" w:eastAsia="仿宋" w:cs="宋体"/>
          <w:w w:val="98"/>
          <w:sz w:val="32"/>
          <w:szCs w:val="32"/>
        </w:rPr>
      </w:pPr>
      <w:r>
        <w:rPr>
          <w:rFonts w:hint="eastAsia" w:ascii="仿宋" w:hAnsi="仿宋" w:eastAsia="仿宋" w:cs="宋体"/>
          <w:w w:val="98"/>
          <w:sz w:val="32"/>
          <w:szCs w:val="32"/>
          <w:lang w:eastAsia="zh-CN"/>
        </w:rPr>
        <w:t>报价人</w:t>
      </w:r>
      <w:r>
        <w:rPr>
          <w:rFonts w:hint="eastAsia" w:ascii="仿宋" w:hAnsi="仿宋" w:eastAsia="仿宋" w:cs="宋体"/>
          <w:w w:val="98"/>
          <w:sz w:val="32"/>
          <w:szCs w:val="32"/>
        </w:rPr>
        <w:t>：（盖单位章）</w:t>
      </w:r>
    </w:p>
    <w:p>
      <w:pPr>
        <w:pStyle w:val="4"/>
        <w:rPr>
          <w:rFonts w:ascii="仿宋" w:hAnsi="仿宋" w:eastAsia="仿宋"/>
          <w:sz w:val="32"/>
          <w:szCs w:val="32"/>
        </w:rPr>
      </w:pPr>
    </w:p>
    <w:p>
      <w:pPr>
        <w:spacing w:line="400" w:lineRule="exact"/>
        <w:jc w:val="center"/>
        <w:rPr>
          <w:rFonts w:ascii="仿宋" w:hAnsi="仿宋" w:eastAsia="仿宋"/>
          <w:sz w:val="32"/>
          <w:szCs w:val="32"/>
        </w:rPr>
      </w:pPr>
      <w:r>
        <w:rPr>
          <w:rFonts w:hint="eastAsia" w:ascii="仿宋" w:hAnsi="仿宋" w:eastAsia="仿宋"/>
          <w:sz w:val="32"/>
          <w:szCs w:val="32"/>
        </w:rPr>
        <w:t>年   月   日</w:t>
      </w:r>
    </w:p>
    <w:p>
      <w:pPr>
        <w:tabs>
          <w:tab w:val="left" w:pos="1202"/>
        </w:tabs>
        <w:spacing w:before="32"/>
        <w:ind w:right="4"/>
        <w:rPr>
          <w:rFonts w:ascii="仿宋" w:hAnsi="仿宋" w:eastAsia="仿宋"/>
          <w:b/>
          <w:sz w:val="32"/>
          <w:szCs w:val="32"/>
        </w:rPr>
        <w:sectPr>
          <w:headerReference r:id="rId8" w:type="default"/>
          <w:footerReference r:id="rId9" w:type="default"/>
          <w:pgSz w:w="11910" w:h="16840"/>
          <w:pgMar w:top="1134" w:right="1134" w:bottom="1134" w:left="1417" w:header="794" w:footer="794" w:gutter="0"/>
          <w:cols w:space="720" w:num="1"/>
        </w:sectPr>
      </w:pPr>
    </w:p>
    <w:p>
      <w:pPr>
        <w:rPr>
          <w:rFonts w:ascii="仿宋" w:hAnsi="仿宋" w:eastAsia="仿宋"/>
          <w:b/>
          <w:sz w:val="32"/>
          <w:szCs w:val="32"/>
        </w:rPr>
      </w:pPr>
      <w:r>
        <w:rPr>
          <w:rFonts w:ascii="仿宋" w:hAnsi="仿宋" w:eastAsia="仿宋"/>
          <w:b/>
          <w:sz w:val="32"/>
          <w:szCs w:val="32"/>
        </w:rPr>
        <w:br w:type="page"/>
      </w:r>
    </w:p>
    <w:p>
      <w:pPr>
        <w:tabs>
          <w:tab w:val="left" w:pos="1202"/>
        </w:tabs>
        <w:spacing w:before="32"/>
        <w:ind w:right="4"/>
        <w:jc w:val="center"/>
        <w:rPr>
          <w:rFonts w:ascii="仿宋" w:hAnsi="仿宋" w:eastAsia="仿宋"/>
          <w:b/>
          <w:sz w:val="32"/>
          <w:szCs w:val="32"/>
        </w:rPr>
      </w:pPr>
      <w:r>
        <w:rPr>
          <w:rFonts w:ascii="仿宋" w:hAnsi="仿宋" w:eastAsia="仿宋"/>
          <w:b/>
          <w:sz w:val="32"/>
          <w:szCs w:val="32"/>
        </w:rPr>
        <w:t>目录</w:t>
      </w:r>
    </w:p>
    <w:p>
      <w:pPr>
        <w:spacing w:line="560" w:lineRule="atLeast"/>
        <w:ind w:left="630" w:leftChars="3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投标函</w:t>
      </w:r>
    </w:p>
    <w:p>
      <w:pPr>
        <w:spacing w:line="560" w:lineRule="atLeast"/>
        <w:ind w:left="630" w:leftChars="3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授权委托书或法定代表人身份证明</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三、</w:t>
      </w:r>
      <w:r>
        <w:rPr>
          <w:rFonts w:hint="eastAsia" w:ascii="仿宋" w:hAnsi="仿宋" w:eastAsia="仿宋"/>
          <w:sz w:val="32"/>
          <w:szCs w:val="32"/>
          <w:lang w:eastAsia="zh-CN"/>
        </w:rPr>
        <w:t>报价人</w:t>
      </w:r>
      <w:r>
        <w:rPr>
          <w:rFonts w:hint="eastAsia" w:ascii="仿宋" w:hAnsi="仿宋" w:eastAsia="仿宋"/>
          <w:sz w:val="32"/>
          <w:szCs w:val="32"/>
        </w:rPr>
        <w:t>营业执照复印件</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lang w:eastAsia="zh-CN"/>
        </w:rPr>
        <w:t>报价人</w:t>
      </w:r>
      <w:r>
        <w:rPr>
          <w:rFonts w:ascii="仿宋" w:hAnsi="仿宋" w:eastAsia="仿宋"/>
          <w:sz w:val="32"/>
          <w:szCs w:val="32"/>
        </w:rPr>
        <w:t>信誉情况</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承诺函</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六、制造商授权及售后承诺函</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七、业绩证明</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八、其他资料</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br w:type="page"/>
      </w:r>
    </w:p>
    <w:p>
      <w:pPr>
        <w:pStyle w:val="4"/>
      </w:pPr>
    </w:p>
    <w:p>
      <w:pPr>
        <w:spacing w:line="400" w:lineRule="atLeast"/>
        <w:jc w:val="center"/>
        <w:rPr>
          <w:rFonts w:ascii="仿宋" w:hAnsi="仿宋" w:eastAsia="仿宋"/>
          <w:b/>
          <w:sz w:val="32"/>
          <w:szCs w:val="32"/>
        </w:rPr>
      </w:pPr>
      <w:r>
        <w:rPr>
          <w:rFonts w:hint="eastAsia" w:ascii="仿宋" w:hAnsi="仿宋" w:eastAsia="仿宋"/>
          <w:b/>
          <w:sz w:val="32"/>
          <w:szCs w:val="32"/>
        </w:rPr>
        <w:t>一、投标函</w:t>
      </w:r>
    </w:p>
    <w:p>
      <w:pPr>
        <w:pStyle w:val="4"/>
        <w:spacing w:line="400" w:lineRule="atLeast"/>
        <w:rPr>
          <w:rFonts w:ascii="仿宋" w:hAnsi="仿宋" w:eastAsia="仿宋"/>
          <w:sz w:val="32"/>
          <w:szCs w:val="32"/>
          <w:u w:val="single"/>
        </w:rPr>
      </w:pPr>
    </w:p>
    <w:p>
      <w:pPr>
        <w:pStyle w:val="4"/>
        <w:spacing w:line="400" w:lineRule="atLeast"/>
        <w:rPr>
          <w:rFonts w:ascii="仿宋" w:hAnsi="仿宋" w:eastAsia="仿宋"/>
          <w:sz w:val="28"/>
          <w:szCs w:val="28"/>
        </w:rPr>
      </w:pPr>
      <w:r>
        <w:rPr>
          <w:rFonts w:hint="eastAsia" w:ascii="仿宋" w:hAnsi="仿宋" w:eastAsia="仿宋"/>
          <w:sz w:val="28"/>
          <w:szCs w:val="28"/>
          <w:u w:val="single"/>
        </w:rPr>
        <w:t>四川秦巴高速公路有限责任公司：</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1.我方已仔细研究</w:t>
      </w:r>
      <w:r>
        <w:rPr>
          <w:rFonts w:hint="eastAsia" w:ascii="仿宋" w:hAnsi="仿宋" w:eastAsia="仿宋"/>
          <w:sz w:val="28"/>
          <w:szCs w:val="28"/>
          <w:u w:val="single"/>
        </w:rPr>
        <w:t>（</w:t>
      </w:r>
      <w:r>
        <w:rPr>
          <w:rFonts w:hint="eastAsia" w:ascii="仿宋" w:hAnsi="仿宋" w:eastAsia="仿宋"/>
          <w:spacing w:val="-7"/>
          <w:sz w:val="28"/>
          <w:szCs w:val="28"/>
          <w:highlight w:val="none"/>
          <w:u w:val="single"/>
        </w:rPr>
        <w:t>四川秦巴高速公路有限责任公司巴南段火灾报警系统升级项目</w:t>
      </w:r>
      <w:r>
        <w:rPr>
          <w:rFonts w:hint="eastAsia" w:ascii="仿宋" w:hAnsi="仿宋" w:eastAsia="仿宋"/>
          <w:sz w:val="28"/>
          <w:szCs w:val="28"/>
          <w:highlight w:val="none"/>
          <w:u w:val="single"/>
        </w:rPr>
        <w:t>）</w:t>
      </w:r>
      <w:r>
        <w:rPr>
          <w:rFonts w:hint="eastAsia" w:ascii="仿宋" w:hAnsi="仿宋" w:eastAsia="仿宋"/>
          <w:sz w:val="28"/>
          <w:szCs w:val="28"/>
        </w:rPr>
        <w:t>的全部内容，在现场考察研究后，我方愿意以人民币（大写</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）元（</w:t>
      </w:r>
      <w:r>
        <w:rPr>
          <w:rFonts w:ascii="Calibri" w:hAnsi="Calibri" w:eastAsia="仿宋" w:cs="Calibri"/>
          <w:sz w:val="28"/>
          <w:szCs w:val="28"/>
        </w:rPr>
        <w:t>¥</w:t>
      </w:r>
      <w:r>
        <w:rPr>
          <w:rFonts w:ascii="仿宋" w:hAnsi="仿宋" w:eastAsia="仿宋"/>
          <w:sz w:val="28"/>
          <w:szCs w:val="28"/>
          <w:u w:val="single"/>
        </w:rPr>
        <w:t xml:space="preserve">               </w:t>
      </w:r>
      <w:r>
        <w:rPr>
          <w:rFonts w:hint="eastAsia" w:ascii="仿宋" w:hAnsi="仿宋" w:eastAsia="仿宋"/>
          <w:sz w:val="28"/>
          <w:szCs w:val="28"/>
        </w:rPr>
        <w:t>）的投标报价（或根据</w:t>
      </w:r>
      <w:r>
        <w:rPr>
          <w:rFonts w:hint="eastAsia" w:ascii="仿宋" w:hAnsi="仿宋" w:eastAsia="仿宋"/>
          <w:sz w:val="28"/>
          <w:szCs w:val="28"/>
          <w:lang w:eastAsia="zh-CN"/>
        </w:rPr>
        <w:t>询价</w:t>
      </w:r>
      <w:r>
        <w:rPr>
          <w:rFonts w:hint="eastAsia" w:ascii="仿宋" w:hAnsi="仿宋" w:eastAsia="仿宋"/>
          <w:sz w:val="28"/>
          <w:szCs w:val="28"/>
        </w:rPr>
        <w:t>文件规定修正核实后确定的另一金额），按合同约定实施和完成本招标项目规定的所有工作。</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2.我方承诺在询价文件规定的投标有效期内不撤销</w:t>
      </w:r>
      <w:r>
        <w:rPr>
          <w:rFonts w:hint="eastAsia" w:ascii="仿宋" w:hAnsi="仿宋" w:eastAsia="仿宋"/>
          <w:sz w:val="28"/>
          <w:szCs w:val="28"/>
          <w:lang w:eastAsia="zh-CN"/>
        </w:rPr>
        <w:t>报价文件</w:t>
      </w:r>
      <w:r>
        <w:rPr>
          <w:rFonts w:hint="eastAsia" w:ascii="仿宋" w:hAnsi="仿宋" w:eastAsia="仿宋"/>
          <w:sz w:val="28"/>
          <w:szCs w:val="28"/>
        </w:rPr>
        <w:t>。</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3.项目负责人姓名：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4.质量要求：（</w:t>
      </w:r>
      <w:r>
        <w:rPr>
          <w:rFonts w:hint="eastAsia" w:ascii="仿宋" w:hAnsi="仿宋" w:eastAsia="仿宋"/>
          <w:sz w:val="28"/>
          <w:szCs w:val="28"/>
          <w:u w:val="single"/>
        </w:rPr>
        <w:t>满足询价文件要求</w:t>
      </w:r>
      <w:r>
        <w:rPr>
          <w:rFonts w:hint="eastAsia" w:ascii="仿宋" w:hAnsi="仿宋" w:eastAsia="仿宋"/>
          <w:sz w:val="28"/>
          <w:szCs w:val="28"/>
        </w:rPr>
        <w:t>），安全目标：（</w:t>
      </w:r>
      <w:r>
        <w:rPr>
          <w:rFonts w:hint="eastAsia" w:ascii="仿宋" w:hAnsi="仿宋" w:eastAsia="仿宋"/>
          <w:sz w:val="28"/>
          <w:szCs w:val="28"/>
          <w:u w:val="single"/>
        </w:rPr>
        <w:t>满足询价文件要求）</w:t>
      </w:r>
      <w:r>
        <w:rPr>
          <w:rFonts w:hint="eastAsia" w:ascii="仿宋" w:hAnsi="仿宋" w:eastAsia="仿宋"/>
          <w:sz w:val="28"/>
          <w:szCs w:val="28"/>
        </w:rPr>
        <w:t>。</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5.如我方中标，我方承诺：</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（1）在收到中标通知书后，在中标通知书规定的期限内与你方签订合同；</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（2）在签订合同时不向你方提出附加条件；</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）在合同约定的期限内完成合同规定的全部义务；</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6.我方在此声明，所递交的</w:t>
      </w:r>
      <w:r>
        <w:rPr>
          <w:rFonts w:hint="eastAsia" w:ascii="仿宋" w:hAnsi="仿宋" w:eastAsia="仿宋"/>
          <w:sz w:val="28"/>
          <w:szCs w:val="28"/>
          <w:lang w:eastAsia="zh-CN"/>
        </w:rPr>
        <w:t>报价文件</w:t>
      </w:r>
      <w:r>
        <w:rPr>
          <w:rFonts w:hint="eastAsia" w:ascii="仿宋" w:hAnsi="仿宋" w:eastAsia="仿宋"/>
          <w:sz w:val="28"/>
          <w:szCs w:val="28"/>
        </w:rPr>
        <w:t>及有关资料内容完整、真实和准确。</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7.在合同协议书正式签署生效之前，本投标函连同你方的中标通知书将构成我们双方之间共同遵守的文件，对双方具有约束力。</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8.（其他补充说明）。</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lang w:eastAsia="zh-CN"/>
        </w:rPr>
        <w:t>报价人</w:t>
      </w:r>
      <w:r>
        <w:rPr>
          <w:rFonts w:hint="eastAsia" w:ascii="仿宋" w:hAnsi="仿宋" w:eastAsia="仿宋"/>
          <w:sz w:val="28"/>
          <w:szCs w:val="28"/>
        </w:rPr>
        <w:t>：（盖单位章）</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lang w:eastAsia="zh-CN"/>
        </w:rPr>
        <w:t>报价人</w:t>
      </w:r>
      <w:r>
        <w:rPr>
          <w:rFonts w:hint="eastAsia" w:ascii="仿宋" w:hAnsi="仿宋" w:eastAsia="仿宋"/>
          <w:sz w:val="28"/>
          <w:szCs w:val="28"/>
        </w:rPr>
        <w:t>地址：</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电话：</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邮箱：</w:t>
      </w:r>
    </w:p>
    <w:p>
      <w:pPr>
        <w:pStyle w:val="4"/>
        <w:spacing w:line="560" w:lineRule="atLeast"/>
        <w:ind w:firstLine="560" w:firstLineChars="200"/>
        <w:rPr>
          <w:rFonts w:ascii="仿宋" w:hAnsi="仿宋" w:eastAsia="仿宋"/>
          <w:sz w:val="32"/>
          <w:szCs w:val="32"/>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r>
        <w:rPr>
          <w:rFonts w:ascii="仿宋" w:hAnsi="仿宋" w:eastAsia="仿宋"/>
          <w:sz w:val="32"/>
          <w:szCs w:val="32"/>
        </w:rPr>
        <w:br w:type="page"/>
      </w:r>
    </w:p>
    <w:p>
      <w:pPr>
        <w:pStyle w:val="4"/>
        <w:sectPr>
          <w:type w:val="continuous"/>
          <w:pgSz w:w="11910" w:h="16840"/>
          <w:pgMar w:top="1134" w:right="1134" w:bottom="1134" w:left="1417" w:header="720" w:footer="720" w:gutter="0"/>
          <w:cols w:space="720" w:num="1"/>
        </w:sectPr>
      </w:pPr>
    </w:p>
    <w:tbl>
      <w:tblPr>
        <w:tblStyle w:val="9"/>
        <w:tblW w:w="5096" w:type="pct"/>
        <w:jc w:val="center"/>
        <w:tblLayout w:type="autofit"/>
        <w:tblCellMar>
          <w:top w:w="0" w:type="dxa"/>
          <w:left w:w="108" w:type="dxa"/>
          <w:bottom w:w="0" w:type="dxa"/>
          <w:right w:w="108" w:type="dxa"/>
        </w:tblCellMar>
      </w:tblPr>
      <w:tblGrid>
        <w:gridCol w:w="654"/>
        <w:gridCol w:w="2041"/>
        <w:gridCol w:w="1809"/>
        <w:gridCol w:w="729"/>
        <w:gridCol w:w="992"/>
        <w:gridCol w:w="850"/>
        <w:gridCol w:w="708"/>
        <w:gridCol w:w="850"/>
        <w:gridCol w:w="992"/>
        <w:gridCol w:w="1251"/>
        <w:gridCol w:w="1986"/>
        <w:gridCol w:w="2210"/>
      </w:tblGrid>
      <w:tr>
        <w:tblPrEx>
          <w:tblCellMar>
            <w:top w:w="0" w:type="dxa"/>
            <w:left w:w="108" w:type="dxa"/>
            <w:bottom w:w="0" w:type="dxa"/>
            <w:right w:w="108" w:type="dxa"/>
          </w:tblCellMar>
        </w:tblPrEx>
        <w:trPr>
          <w:trHeight w:val="398" w:hRule="atLeast"/>
          <w:jc w:val="center"/>
        </w:trPr>
        <w:tc>
          <w:tcPr>
            <w:tcW w:w="5000" w:type="pct"/>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kern w:val="0"/>
                <w:sz w:val="36"/>
                <w:szCs w:val="22"/>
              </w:rPr>
            </w:pPr>
            <w:r>
              <w:rPr>
                <w:rFonts w:hint="eastAsia" w:cs="宋体" w:asciiTheme="minorEastAsia" w:hAnsiTheme="minorEastAsia" w:eastAsiaTheme="minorEastAsia"/>
                <w:b/>
                <w:bCs/>
                <w:kern w:val="0"/>
                <w:sz w:val="32"/>
                <w:szCs w:val="32"/>
              </w:rPr>
              <w:t>四川秦巴高速公路有限责任公司巴南段火灾报警系统升级项目</w:t>
            </w:r>
          </w:p>
        </w:tc>
      </w:tr>
      <w:tr>
        <w:tblPrEx>
          <w:tblCellMar>
            <w:top w:w="0" w:type="dxa"/>
            <w:left w:w="108" w:type="dxa"/>
            <w:bottom w:w="0" w:type="dxa"/>
            <w:right w:w="108" w:type="dxa"/>
          </w:tblCellMar>
        </w:tblPrEx>
        <w:trPr>
          <w:trHeight w:val="398"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序号</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设备、材料名称</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规格型号</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单位</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马桑梁隧道</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大渠湾隧道</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五福隧道</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吴家弯隧道</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仪陇分中心</w:t>
            </w: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汇总数量</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sz w:val="22"/>
                <w:szCs w:val="22"/>
              </w:rPr>
            </w:pPr>
            <w:r>
              <w:rPr>
                <w:rFonts w:hint="eastAsia"/>
                <w:sz w:val="22"/>
                <w:szCs w:val="22"/>
              </w:rPr>
              <w:t>品牌型号</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备注</w:t>
            </w: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火灾报警软件</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软件升级</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项</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明意V1.0</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现有火灾报警软件上新增本次隧道界面</w:t>
            </w: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2</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区域火灾报警控制器</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可支持总线距离2K</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套</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依爱JB-TGL-EI6000G</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箱变没有空余放机柜位置，机架式安装</w:t>
            </w: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3</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手动报警按钮</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含防护壳</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套</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依爱J-SAP-EI6021S</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IP65</w:t>
            </w: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4</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报警回路总线</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NH-RVVSP-2×2.5</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976</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1086</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864</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762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3688</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国标</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5</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镀锌钢管</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DN32</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856</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926</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624</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3008</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国标</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信号总线穿管用</w:t>
            </w: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6</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终端电阻</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主机配套</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个</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依爱特制</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7</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网络双绞线</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STP-5e</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国标</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8</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电源线</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RVVP-3*2.5</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国标</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9</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总线隔离器</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个</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依爱J-EI8060</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10</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总线防雷器</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个</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ZGXL-1J-24</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11</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可挠金属管</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DN25，明敷</w:t>
            </w: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33</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33</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22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110</w:t>
            </w:r>
          </w:p>
        </w:tc>
        <w:tc>
          <w:tcPr>
            <w:tcW w:w="659"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cs="宋体" w:asciiTheme="minorEastAsia" w:hAnsiTheme="minorEastAsia" w:eastAsiaTheme="minorEastAsia"/>
                <w:sz w:val="18"/>
              </w:rPr>
            </w:pPr>
            <w:r>
              <w:rPr>
                <w:rFonts w:hint="eastAsia" w:asciiTheme="minorEastAsia" w:hAnsiTheme="minorEastAsia" w:eastAsiaTheme="minorEastAsia"/>
                <w:sz w:val="18"/>
              </w:rPr>
              <w:t>国标</w:t>
            </w: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敷设管道和安装手报按钮需注意墙贴瓷砖</w:t>
            </w: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12</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原手报按钮拆除</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套</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18</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18"/>
              </w:rPr>
            </w:pPr>
          </w:p>
        </w:tc>
        <w:tc>
          <w:tcPr>
            <w:tcW w:w="7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拆除原设备并转运至指定地点</w:t>
            </w: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13</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原总线拆除</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项</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c>
          <w:tcPr>
            <w:tcW w:w="7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r>
      <w:tr>
        <w:tblPrEx>
          <w:tblCellMar>
            <w:top w:w="0" w:type="dxa"/>
            <w:left w:w="108" w:type="dxa"/>
            <w:bottom w:w="0" w:type="dxa"/>
            <w:right w:w="108" w:type="dxa"/>
          </w:tblCellMar>
        </w:tblPrEx>
        <w:trPr>
          <w:trHeight w:val="40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14</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原火灾报警主机拆除</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套</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c>
          <w:tcPr>
            <w:tcW w:w="7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15</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施工保通</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项</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16</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rPr>
            </w:pPr>
            <w:r>
              <w:rPr>
                <w:rFonts w:hint="eastAsia" w:cs="宋体" w:asciiTheme="minorEastAsia" w:hAnsiTheme="minorEastAsia" w:eastAsiaTheme="minorEastAsia"/>
                <w:kern w:val="0"/>
              </w:rPr>
              <w:t>掀揭电缆沟盖板</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米</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856</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926</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624</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602</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3008</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rPr>
            </w:pP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rPr>
            </w:pPr>
          </w:p>
        </w:tc>
      </w:tr>
      <w:tr>
        <w:tblPrEx>
          <w:tblCellMar>
            <w:top w:w="0" w:type="dxa"/>
            <w:left w:w="108" w:type="dxa"/>
            <w:bottom w:w="0" w:type="dxa"/>
            <w:right w:w="108" w:type="dxa"/>
          </w:tblCellMar>
        </w:tblPrEx>
        <w:trPr>
          <w:trHeight w:val="312" w:hRule="atLeast"/>
          <w:jc w:val="center"/>
        </w:trPr>
        <w:tc>
          <w:tcPr>
            <w:tcW w:w="21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17</w:t>
            </w:r>
          </w:p>
        </w:tc>
        <w:tc>
          <w:tcPr>
            <w:tcW w:w="67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安全生产费</w:t>
            </w:r>
          </w:p>
        </w:tc>
        <w:tc>
          <w:tcPr>
            <w:tcW w:w="60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c>
          <w:tcPr>
            <w:tcW w:w="24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rPr>
            </w:pPr>
            <w:r>
              <w:rPr>
                <w:rFonts w:hint="eastAsia" w:cs="宋体" w:asciiTheme="minorEastAsia" w:hAnsiTheme="minorEastAsia" w:eastAsiaTheme="minorEastAsia"/>
                <w:kern w:val="0"/>
                <w:sz w:val="18"/>
              </w:rPr>
              <w:t>项</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35"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282"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w:t>
            </w:r>
          </w:p>
        </w:tc>
        <w:tc>
          <w:tcPr>
            <w:tcW w:w="329"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p>
        </w:tc>
        <w:tc>
          <w:tcPr>
            <w:tcW w:w="41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4</w:t>
            </w:r>
          </w:p>
        </w:tc>
        <w:tc>
          <w:tcPr>
            <w:tcW w:w="659"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cs="宋体" w:asciiTheme="minorEastAsia" w:hAnsiTheme="minorEastAsia" w:eastAsiaTheme="minorEastAsia"/>
                <w:kern w:val="0"/>
                <w:sz w:val="20"/>
              </w:rPr>
            </w:pPr>
          </w:p>
        </w:tc>
        <w:tc>
          <w:tcPr>
            <w:tcW w:w="73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cs="宋体" w:asciiTheme="minorEastAsia" w:hAnsiTheme="minorEastAsia" w:eastAsiaTheme="minorEastAsia"/>
                <w:kern w:val="0"/>
                <w:sz w:val="20"/>
              </w:rPr>
            </w:pPr>
          </w:p>
        </w:tc>
      </w:tr>
    </w:tbl>
    <w:p>
      <w:pPr>
        <w:pStyle w:val="4"/>
        <w:spacing w:line="360" w:lineRule="auto"/>
        <w:ind w:firstLine="6860" w:firstLineChars="2450"/>
        <w:jc w:val="right"/>
        <w:rPr>
          <w:rFonts w:ascii="仿宋" w:hAnsi="仿宋" w:eastAsia="仿宋"/>
          <w:sz w:val="28"/>
          <w:szCs w:val="28"/>
        </w:rPr>
      </w:pPr>
      <w:r>
        <w:rPr>
          <w:rFonts w:hint="eastAsia" w:ascii="仿宋" w:hAnsi="仿宋" w:eastAsia="仿宋"/>
          <w:sz w:val="28"/>
          <w:szCs w:val="28"/>
          <w:lang w:eastAsia="zh-CN"/>
        </w:rPr>
        <w:t>报价人</w:t>
      </w:r>
      <w:r>
        <w:rPr>
          <w:rFonts w:hint="eastAsia" w:ascii="仿宋" w:hAnsi="仿宋" w:eastAsia="仿宋"/>
          <w:sz w:val="28"/>
          <w:szCs w:val="28"/>
        </w:rPr>
        <w:t>：（盖单位章）</w:t>
      </w:r>
    </w:p>
    <w:p>
      <w:pPr>
        <w:pStyle w:val="4"/>
        <w:spacing w:line="360" w:lineRule="auto"/>
        <w:ind w:firstLine="7140" w:firstLineChars="2550"/>
        <w:jc w:val="right"/>
        <w:rPr>
          <w:rFonts w:ascii="仿宋" w:hAnsi="仿宋" w:eastAsia="仿宋" w:cs="宋体"/>
          <w:bCs/>
          <w:color w:val="FF0000"/>
          <w:sz w:val="32"/>
          <w:szCs w:val="32"/>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ind w:left="-199" w:leftChars="-95"/>
        <w:sectPr>
          <w:type w:val="continuous"/>
          <w:pgSz w:w="16840" w:h="11910" w:orient="landscape"/>
          <w:pgMar w:top="1417" w:right="1134" w:bottom="283" w:left="1134" w:header="720" w:footer="720" w:gutter="0"/>
          <w:cols w:space="0" w:num="1"/>
        </w:sectPr>
      </w:pPr>
      <w:r>
        <w:rPr>
          <w:rFonts w:hint="eastAsia"/>
        </w:rPr>
        <w:br w:type="page"/>
      </w:r>
    </w:p>
    <w:p>
      <w:pPr>
        <w:rPr>
          <w:rFonts w:ascii="仿宋" w:hAnsi="仿宋" w:eastAsia="仿宋"/>
          <w:sz w:val="32"/>
          <w:szCs w:val="32"/>
        </w:rPr>
      </w:pPr>
    </w:p>
    <w:p>
      <w:pPr>
        <w:pStyle w:val="4"/>
        <w:spacing w:line="400" w:lineRule="atLeast"/>
        <w:jc w:val="center"/>
        <w:rPr>
          <w:rFonts w:ascii="仿宋" w:hAnsi="仿宋" w:eastAsia="仿宋"/>
          <w:b/>
          <w:sz w:val="32"/>
          <w:szCs w:val="32"/>
        </w:rPr>
      </w:pPr>
      <w:r>
        <w:rPr>
          <w:rFonts w:hint="eastAsia" w:ascii="仿宋" w:hAnsi="仿宋" w:eastAsia="仿宋"/>
          <w:b/>
          <w:sz w:val="32"/>
          <w:szCs w:val="32"/>
        </w:rPr>
        <w:t>二、授权委托书或法定代表人身份证明</w:t>
      </w:r>
    </w:p>
    <w:p>
      <w:pPr>
        <w:pStyle w:val="4"/>
        <w:spacing w:before="12" w:line="400" w:lineRule="atLeast"/>
        <w:ind w:right="215"/>
        <w:rPr>
          <w:b/>
          <w:sz w:val="45"/>
        </w:rPr>
      </w:pPr>
    </w:p>
    <w:p>
      <w:pPr>
        <w:pStyle w:val="4"/>
        <w:numPr>
          <w:ilvl w:val="0"/>
          <w:numId w:val="2"/>
        </w:numPr>
        <w:spacing w:before="7" w:line="400" w:lineRule="atLeast"/>
        <w:ind w:firstLine="562" w:firstLineChars="200"/>
        <w:jc w:val="center"/>
        <w:rPr>
          <w:b/>
          <w:sz w:val="28"/>
          <w:szCs w:val="28"/>
        </w:rPr>
      </w:pPr>
      <w:r>
        <w:rPr>
          <w:rFonts w:ascii="仿宋" w:hAnsi="仿宋" w:eastAsia="仿宋"/>
          <w:b/>
          <w:sz w:val="28"/>
          <w:szCs w:val="28"/>
        </w:rPr>
        <w:t>授权委托书（如果有）</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本人（姓名）系（报价人名称）的法定代表人，现委托（姓名）为我方代理人。代理人根据授权，以我方名义签字、澄清确认、递交、撤回、修改</w:t>
      </w:r>
      <w:r>
        <w:rPr>
          <w:rFonts w:hint="eastAsia" w:ascii="仿宋" w:hAnsi="仿宋" w:eastAsia="仿宋"/>
          <w:bCs/>
          <w:sz w:val="28"/>
          <w:szCs w:val="28"/>
          <w:highlight w:val="none"/>
        </w:rPr>
        <w:t>四川秦巴高速公路有限责任公司巴南段火灾报警系统升级项目</w:t>
      </w:r>
      <w:r>
        <w:rPr>
          <w:rFonts w:hint="eastAsia" w:ascii="仿宋" w:hAnsi="仿宋" w:eastAsia="仿宋"/>
          <w:bCs/>
          <w:sz w:val="28"/>
          <w:szCs w:val="28"/>
        </w:rPr>
        <w:t>报价文件、签订合同和处理有关事宜，其法律后果由我方承担。</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委托期限：自本委托书签字之日起至报价有效期期满。</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代理人无转委托权</w:t>
      </w:r>
    </w:p>
    <w:p>
      <w:pPr>
        <w:pStyle w:val="4"/>
        <w:spacing w:line="40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附：法定代表人身份证影印件及委托代理人身份证影印件（彩色）。</w:t>
      </w:r>
    </w:p>
    <w:p>
      <w:pPr>
        <w:pStyle w:val="4"/>
        <w:spacing w:line="400" w:lineRule="atLeast"/>
        <w:rPr>
          <w:rFonts w:ascii="仿宋" w:hAnsi="仿宋" w:eastAsia="仿宋"/>
          <w:bCs/>
          <w:sz w:val="28"/>
          <w:szCs w:val="28"/>
        </w:rPr>
      </w:pPr>
    </w:p>
    <w:p>
      <w:pPr>
        <w:pStyle w:val="4"/>
        <w:spacing w:line="400" w:lineRule="atLeast"/>
        <w:ind w:firstLine="560" w:firstLineChars="200"/>
        <w:rPr>
          <w:rFonts w:ascii="仿宋" w:hAnsi="仿宋" w:eastAsia="仿宋"/>
          <w:bCs/>
          <w:sz w:val="28"/>
          <w:szCs w:val="28"/>
        </w:rPr>
      </w:pPr>
      <w:r>
        <w:rPr>
          <w:rFonts w:hint="eastAsia" w:ascii="仿宋" w:hAnsi="仿宋" w:eastAsia="仿宋"/>
          <w:bCs/>
          <w:sz w:val="28"/>
          <w:szCs w:val="28"/>
        </w:rPr>
        <w:t xml:space="preserve">报价人： </w:t>
      </w:r>
      <w:r>
        <w:rPr>
          <w:rFonts w:hint="eastAsia" w:ascii="仿宋" w:hAnsi="仿宋" w:eastAsia="仿宋"/>
          <w:bCs/>
          <w:sz w:val="28"/>
          <w:szCs w:val="28"/>
        </w:rPr>
        <w:tab/>
      </w:r>
      <w:r>
        <w:rPr>
          <w:rFonts w:hint="eastAsia" w:ascii="仿宋" w:hAnsi="仿宋" w:eastAsia="仿宋"/>
          <w:bCs/>
          <w:sz w:val="28"/>
          <w:szCs w:val="28"/>
        </w:rPr>
        <w:t>（盖单位章）</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法定代表人： </w:t>
      </w:r>
      <w:r>
        <w:rPr>
          <w:rFonts w:hint="eastAsia" w:ascii="仿宋" w:hAnsi="仿宋" w:eastAsia="仿宋"/>
          <w:bCs/>
          <w:sz w:val="28"/>
          <w:szCs w:val="28"/>
        </w:rPr>
        <w:tab/>
      </w:r>
      <w:r>
        <w:rPr>
          <w:rFonts w:hint="eastAsia" w:ascii="仿宋" w:hAnsi="仿宋" w:eastAsia="仿宋"/>
          <w:bCs/>
          <w:sz w:val="28"/>
          <w:szCs w:val="28"/>
        </w:rPr>
        <w:t>（签字）</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委托代理人： </w:t>
      </w:r>
      <w:r>
        <w:rPr>
          <w:rFonts w:hint="eastAsia" w:ascii="仿宋" w:hAnsi="仿宋" w:eastAsia="仿宋"/>
          <w:bCs/>
          <w:sz w:val="28"/>
          <w:szCs w:val="28"/>
        </w:rPr>
        <w:tab/>
      </w:r>
      <w:r>
        <w:rPr>
          <w:rFonts w:hint="eastAsia" w:ascii="仿宋" w:hAnsi="仿宋" w:eastAsia="仿宋"/>
          <w:bCs/>
          <w:sz w:val="28"/>
          <w:szCs w:val="28"/>
        </w:rPr>
        <w:t>（签字）</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4"/>
        <w:spacing w:line="560" w:lineRule="atLeast"/>
        <w:ind w:firstLine="560" w:firstLineChars="200"/>
        <w:rPr>
          <w:sz w:val="28"/>
          <w:szCs w:val="28"/>
        </w:rPr>
      </w:pPr>
      <w:r>
        <w:rPr>
          <w:rFonts w:hint="eastAsia" w:ascii="仿宋" w:hAnsi="仿宋" w:eastAsia="仿宋"/>
          <w:bCs/>
          <w:sz w:val="28"/>
          <w:szCs w:val="28"/>
        </w:rPr>
        <w:t xml:space="preserve"> </w:t>
      </w:r>
      <w:r>
        <w:rPr>
          <w:rFonts w:hint="eastAsia" w:ascii="仿宋" w:hAnsi="仿宋" w:eastAsia="仿宋"/>
          <w:bCs/>
          <w:sz w:val="28"/>
          <w:szCs w:val="28"/>
        </w:rPr>
        <w:tab/>
      </w:r>
      <w:r>
        <w:rPr>
          <w:rFonts w:hint="eastAsia" w:ascii="仿宋" w:hAnsi="仿宋" w:eastAsia="仿宋"/>
          <w:bCs/>
          <w:sz w:val="28"/>
          <w:szCs w:val="28"/>
        </w:rPr>
        <w:t xml:space="preserve">年 </w:t>
      </w:r>
      <w:r>
        <w:rPr>
          <w:rFonts w:hint="eastAsia" w:ascii="仿宋" w:hAnsi="仿宋" w:eastAsia="仿宋"/>
          <w:bCs/>
          <w:sz w:val="28"/>
          <w:szCs w:val="28"/>
        </w:rPr>
        <w:tab/>
      </w:r>
      <w:r>
        <w:rPr>
          <w:rFonts w:hint="eastAsia" w:ascii="仿宋" w:hAnsi="仿宋" w:eastAsia="仿宋"/>
          <w:bCs/>
          <w:sz w:val="28"/>
          <w:szCs w:val="28"/>
        </w:rPr>
        <w:t xml:space="preserve">月 </w:t>
      </w:r>
      <w:r>
        <w:rPr>
          <w:rFonts w:hint="eastAsia" w:ascii="仿宋" w:hAnsi="仿宋" w:eastAsia="仿宋"/>
          <w:bCs/>
          <w:sz w:val="28"/>
          <w:szCs w:val="28"/>
        </w:rPr>
        <w:tab/>
      </w:r>
      <w:r>
        <w:rPr>
          <w:rFonts w:hint="eastAsia" w:ascii="仿宋" w:hAnsi="仿宋" w:eastAsia="仿宋"/>
          <w:bCs/>
          <w:sz w:val="28"/>
          <w:szCs w:val="28"/>
        </w:rPr>
        <w:t>日</w:t>
      </w:r>
    </w:p>
    <w:p>
      <w:pPr>
        <w:pStyle w:val="4"/>
        <w:spacing w:line="480" w:lineRule="atLeast"/>
        <w:ind w:left="562" w:hanging="562" w:hangingChars="200"/>
        <w:rPr>
          <w:rFonts w:ascii="仿宋" w:hAnsi="仿宋" w:eastAsia="仿宋"/>
          <w:b/>
          <w:bCs/>
          <w:sz w:val="28"/>
          <w:szCs w:val="28"/>
        </w:rPr>
      </w:pPr>
      <w:r>
        <w:rPr>
          <w:rFonts w:ascii="仿宋" w:hAnsi="仿宋" w:eastAsia="仿宋"/>
          <w:b/>
          <w:bCs/>
          <w:sz w:val="28"/>
          <w:szCs w:val="28"/>
        </w:rPr>
        <w:t>注： 1.如果报价文件由委托代理人签署，则报价人须提交授权委托书和法定代表人身份证明。</w:t>
      </w:r>
    </w:p>
    <w:p>
      <w:pPr>
        <w:pStyle w:val="4"/>
        <w:spacing w:line="480" w:lineRule="atLeast"/>
        <w:ind w:firstLine="644" w:firstLineChars="229"/>
        <w:rPr>
          <w:rFonts w:ascii="仿宋" w:hAnsi="仿宋" w:eastAsia="仿宋"/>
          <w:b/>
          <w:bCs/>
          <w:sz w:val="28"/>
          <w:szCs w:val="28"/>
        </w:rPr>
      </w:pPr>
      <w:r>
        <w:rPr>
          <w:rFonts w:ascii="仿宋" w:hAnsi="仿宋" w:eastAsia="仿宋"/>
          <w:b/>
          <w:bCs/>
          <w:sz w:val="28"/>
          <w:szCs w:val="28"/>
        </w:rPr>
        <w:t>2.提交的授权委托书须满足下列要求，否则其授权无效：</w:t>
      </w:r>
    </w:p>
    <w:p>
      <w:pPr>
        <w:pStyle w:val="4"/>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报价人须在授权委托书上加盖报价人单位章；</w:t>
      </w:r>
    </w:p>
    <w:p>
      <w:pPr>
        <w:pStyle w:val="4"/>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法定代表人和委托代理人必须在授权书上亲笔签名，不得使用印章、签名章或其他电子制版签名代替；</w:t>
      </w:r>
    </w:p>
    <w:p>
      <w:pPr>
        <w:pStyle w:val="4"/>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委托代理人只能是一个人，且不能再授予他人；</w:t>
      </w:r>
    </w:p>
    <w:p>
      <w:pPr>
        <w:pStyle w:val="4"/>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6.</w:t>
      </w:r>
      <w:r>
        <w:rPr>
          <w:rFonts w:ascii="仿宋" w:hAnsi="仿宋" w:eastAsia="仿宋"/>
          <w:b/>
          <w:bCs/>
          <w:sz w:val="28"/>
          <w:szCs w:val="28"/>
        </w:rPr>
        <w:t>授权委托书的时间应与法定代表人或其委托代理人签署报价函的时间同日或在其之前。</w:t>
      </w:r>
    </w:p>
    <w:p>
      <w:pPr>
        <w:rPr>
          <w:rFonts w:ascii="仿宋" w:hAnsi="仿宋" w:eastAsia="仿宋"/>
          <w:b/>
          <w:bCs/>
          <w:sz w:val="28"/>
          <w:szCs w:val="28"/>
        </w:rPr>
      </w:pPr>
      <w:r>
        <w:rPr>
          <w:rFonts w:ascii="仿宋" w:hAnsi="仿宋" w:eastAsia="仿宋"/>
          <w:b/>
          <w:bCs/>
          <w:sz w:val="28"/>
          <w:szCs w:val="28"/>
        </w:rPr>
        <w:br w:type="page"/>
      </w:r>
    </w:p>
    <w:p/>
    <w:p>
      <w:pPr>
        <w:pStyle w:val="4"/>
        <w:numPr>
          <w:ilvl w:val="0"/>
          <w:numId w:val="2"/>
        </w:numPr>
        <w:spacing w:before="7" w:line="560" w:lineRule="atLeast"/>
        <w:jc w:val="center"/>
        <w:rPr>
          <w:rFonts w:ascii="仿宋" w:hAnsi="仿宋" w:eastAsia="仿宋"/>
          <w:b/>
          <w:sz w:val="28"/>
          <w:szCs w:val="28"/>
        </w:rPr>
      </w:pPr>
      <w:r>
        <w:rPr>
          <w:rFonts w:hint="eastAsia" w:ascii="仿宋" w:hAnsi="仿宋" w:eastAsia="仿宋"/>
          <w:b/>
          <w:sz w:val="28"/>
          <w:szCs w:val="28"/>
        </w:rPr>
        <w:t>法定代表人身份证明</w:t>
      </w:r>
    </w:p>
    <w:p>
      <w:pPr>
        <w:pStyle w:val="4"/>
        <w:spacing w:line="560" w:lineRule="atLeast"/>
        <w:ind w:firstLine="560" w:firstLineChars="200"/>
        <w:rPr>
          <w:rFonts w:ascii="仿宋" w:hAnsi="仿宋" w:eastAsia="仿宋"/>
          <w:bCs/>
          <w:sz w:val="28"/>
          <w:szCs w:val="28"/>
        </w:rPr>
      </w:pPr>
    </w:p>
    <w:p>
      <w:pPr>
        <w:pStyle w:val="4"/>
        <w:spacing w:line="560" w:lineRule="atLeast"/>
        <w:ind w:firstLine="560" w:firstLineChars="200"/>
        <w:rPr>
          <w:rFonts w:ascii="仿宋" w:hAnsi="仿宋" w:eastAsia="仿宋"/>
          <w:bCs/>
          <w:sz w:val="28"/>
          <w:szCs w:val="28"/>
        </w:rPr>
      </w:pPr>
    </w:p>
    <w:p>
      <w:pPr>
        <w:pStyle w:val="4"/>
        <w:spacing w:line="560" w:lineRule="atLeast"/>
        <w:ind w:firstLine="560" w:firstLineChars="200"/>
        <w:rPr>
          <w:rFonts w:ascii="仿宋" w:hAnsi="仿宋" w:eastAsia="仿宋"/>
          <w:bCs/>
          <w:sz w:val="28"/>
          <w:szCs w:val="28"/>
        </w:rPr>
      </w:pP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lang w:eastAsia="zh-CN"/>
        </w:rPr>
        <w:t>报价人</w:t>
      </w:r>
      <w:r>
        <w:rPr>
          <w:rFonts w:hint="eastAsia" w:ascii="仿宋" w:hAnsi="仿宋" w:eastAsia="仿宋"/>
          <w:bCs/>
          <w:sz w:val="28"/>
          <w:szCs w:val="28"/>
        </w:rPr>
        <w:t>名称：</w:t>
      </w:r>
    </w:p>
    <w:p>
      <w:pPr>
        <w:pStyle w:val="4"/>
        <w:spacing w:line="560" w:lineRule="atLeast"/>
        <w:ind w:firstLine="560" w:firstLineChars="200"/>
        <w:rPr>
          <w:rFonts w:ascii="仿宋" w:hAnsi="仿宋" w:eastAsia="仿宋"/>
          <w:bCs/>
          <w:sz w:val="28"/>
          <w:szCs w:val="28"/>
          <w:u w:val="single"/>
        </w:rPr>
      </w:pPr>
      <w:r>
        <w:rPr>
          <w:rFonts w:hint="eastAsia" w:ascii="仿宋" w:hAnsi="仿宋" w:eastAsia="仿宋"/>
          <w:bCs/>
          <w:sz w:val="28"/>
          <w:szCs w:val="28"/>
        </w:rPr>
        <w:t>姓名：</w:t>
      </w:r>
      <w:r>
        <w:rPr>
          <w:rFonts w:hint="eastAsia" w:ascii="仿宋" w:hAnsi="仿宋" w:eastAsia="仿宋"/>
          <w:bCs/>
          <w:sz w:val="28"/>
          <w:szCs w:val="28"/>
          <w:u w:val="single"/>
        </w:rPr>
        <w:t>（法定代表人签字）</w:t>
      </w:r>
      <w:r>
        <w:rPr>
          <w:rFonts w:hint="eastAsia" w:ascii="仿宋" w:hAnsi="仿宋" w:eastAsia="仿宋"/>
          <w:bCs/>
          <w:sz w:val="28"/>
          <w:szCs w:val="28"/>
        </w:rPr>
        <w:t xml:space="preserve">性别：  </w:t>
      </w:r>
      <w:r>
        <w:rPr>
          <w:rFonts w:ascii="仿宋" w:hAnsi="仿宋" w:eastAsia="仿宋"/>
          <w:bCs/>
          <w:sz w:val="28"/>
          <w:szCs w:val="28"/>
        </w:rPr>
        <w:t xml:space="preserve">       </w:t>
      </w:r>
      <w:r>
        <w:rPr>
          <w:rFonts w:hint="eastAsia" w:ascii="仿宋" w:hAnsi="仿宋" w:eastAsia="仿宋"/>
          <w:bCs/>
          <w:sz w:val="28"/>
          <w:szCs w:val="28"/>
        </w:rPr>
        <w:t xml:space="preserve">年龄： </w:t>
      </w:r>
      <w:r>
        <w:rPr>
          <w:rFonts w:ascii="仿宋" w:hAnsi="仿宋" w:eastAsia="仿宋"/>
          <w:bCs/>
          <w:sz w:val="28"/>
          <w:szCs w:val="28"/>
        </w:rPr>
        <w:t xml:space="preserve">         </w:t>
      </w:r>
      <w:r>
        <w:rPr>
          <w:rFonts w:hint="eastAsia" w:ascii="仿宋" w:hAnsi="仿宋" w:eastAsia="仿宋"/>
          <w:bCs/>
          <w:sz w:val="28"/>
          <w:szCs w:val="28"/>
        </w:rPr>
        <w:t>职务：</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系</w:t>
      </w:r>
      <w:r>
        <w:rPr>
          <w:rFonts w:hint="eastAsia" w:ascii="仿宋" w:hAnsi="仿宋" w:eastAsia="仿宋"/>
          <w:bCs/>
          <w:sz w:val="28"/>
          <w:szCs w:val="28"/>
          <w:u w:val="single"/>
        </w:rPr>
        <w:t>（</w:t>
      </w:r>
      <w:r>
        <w:rPr>
          <w:rFonts w:hint="eastAsia" w:ascii="仿宋" w:hAnsi="仿宋" w:eastAsia="仿宋"/>
          <w:bCs/>
          <w:sz w:val="28"/>
          <w:szCs w:val="28"/>
          <w:u w:val="single"/>
          <w:lang w:eastAsia="zh-CN"/>
        </w:rPr>
        <w:t>报价人</w:t>
      </w:r>
      <w:r>
        <w:rPr>
          <w:rFonts w:hint="eastAsia" w:ascii="仿宋" w:hAnsi="仿宋" w:eastAsia="仿宋"/>
          <w:bCs/>
          <w:sz w:val="28"/>
          <w:szCs w:val="28"/>
          <w:u w:val="single"/>
        </w:rPr>
        <w:t>名称）</w:t>
      </w:r>
      <w:r>
        <w:rPr>
          <w:rFonts w:hint="eastAsia" w:ascii="仿宋" w:hAnsi="仿宋" w:eastAsia="仿宋"/>
          <w:bCs/>
          <w:sz w:val="28"/>
          <w:szCs w:val="28"/>
        </w:rPr>
        <w:t>的法定代表人。</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特此证明。</w:t>
      </w:r>
    </w:p>
    <w:p>
      <w:pPr>
        <w:pStyle w:val="4"/>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附：法定代表人身份证影印件（彩色或黑白）。</w:t>
      </w:r>
    </w:p>
    <w:p>
      <w:pPr>
        <w:pStyle w:val="4"/>
        <w:spacing w:line="560" w:lineRule="atLeast"/>
        <w:ind w:left="994" w:firstLine="560" w:firstLineChars="200"/>
        <w:rPr>
          <w:rFonts w:ascii="仿宋" w:hAnsi="仿宋" w:eastAsia="仿宋"/>
          <w:sz w:val="28"/>
          <w:szCs w:val="28"/>
        </w:rPr>
      </w:pPr>
    </w:p>
    <w:p>
      <w:pPr>
        <w:pStyle w:val="4"/>
        <w:spacing w:line="560" w:lineRule="atLeast"/>
        <w:ind w:left="994" w:firstLine="560" w:firstLineChars="200"/>
        <w:rPr>
          <w:rFonts w:ascii="仿宋" w:hAnsi="仿宋" w:eastAsia="仿宋"/>
          <w:sz w:val="28"/>
          <w:szCs w:val="28"/>
        </w:rPr>
      </w:pPr>
    </w:p>
    <w:p>
      <w:pPr>
        <w:pStyle w:val="4"/>
        <w:spacing w:line="560" w:lineRule="atLeast"/>
        <w:ind w:left="994" w:firstLine="560" w:firstLineChars="200"/>
        <w:rPr>
          <w:rFonts w:ascii="仿宋" w:hAnsi="仿宋" w:eastAsia="仿宋"/>
          <w:sz w:val="28"/>
          <w:szCs w:val="28"/>
        </w:rPr>
      </w:pPr>
    </w:p>
    <w:p>
      <w:pPr>
        <w:pStyle w:val="4"/>
        <w:spacing w:line="560" w:lineRule="atLeast"/>
        <w:ind w:left="994" w:firstLine="560" w:firstLineChars="200"/>
        <w:rPr>
          <w:rFonts w:ascii="仿宋" w:hAnsi="仿宋" w:eastAsia="仿宋"/>
          <w:sz w:val="28"/>
          <w:szCs w:val="28"/>
        </w:rPr>
      </w:pPr>
    </w:p>
    <w:p>
      <w:pPr>
        <w:pStyle w:val="4"/>
        <w:tabs>
          <w:tab w:val="left" w:pos="6730"/>
        </w:tabs>
        <w:spacing w:line="560" w:lineRule="atLeast"/>
        <w:ind w:left="647" w:leftChars="304" w:right="1210" w:rightChars="576" w:hanging="9"/>
        <w:jc w:val="right"/>
        <w:rPr>
          <w:rFonts w:ascii="仿宋" w:hAnsi="仿宋" w:eastAsia="仿宋"/>
          <w:sz w:val="28"/>
          <w:szCs w:val="28"/>
        </w:rPr>
      </w:pPr>
      <w:r>
        <w:rPr>
          <w:rFonts w:hint="eastAsia" w:ascii="仿宋" w:hAnsi="仿宋" w:eastAsia="仿宋"/>
          <w:sz w:val="28"/>
          <w:szCs w:val="28"/>
          <w:lang w:eastAsia="zh-CN"/>
        </w:rPr>
        <w:t>报价人</w:t>
      </w:r>
      <w:r>
        <w:rPr>
          <w:rFonts w:hint="eastAsia" w:ascii="仿宋" w:hAnsi="仿宋" w:eastAsia="仿宋"/>
          <w:sz w:val="28"/>
          <w:szCs w:val="28"/>
        </w:rPr>
        <w:t>：（盖单位章）</w:t>
      </w:r>
    </w:p>
    <w:p>
      <w:pPr>
        <w:pStyle w:val="4"/>
        <w:tabs>
          <w:tab w:val="left" w:pos="6730"/>
        </w:tabs>
        <w:spacing w:line="560" w:lineRule="atLeast"/>
        <w:ind w:left="647" w:leftChars="304" w:right="1210" w:rightChars="576" w:hanging="9"/>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rPr>
          <w:rFonts w:ascii="仿宋" w:hAnsi="仿宋" w:eastAsia="仿宋"/>
          <w:sz w:val="28"/>
          <w:szCs w:val="28"/>
        </w:rPr>
      </w:pPr>
    </w:p>
    <w:p>
      <w:pPr>
        <w:pStyle w:val="4"/>
      </w:pPr>
    </w:p>
    <w:p>
      <w:pPr>
        <w:pStyle w:val="4"/>
        <w:spacing w:line="560" w:lineRule="atLeast"/>
        <w:ind w:left="14" w:hanging="14" w:hangingChars="5"/>
        <w:rPr>
          <w:rFonts w:ascii="仿宋" w:hAnsi="仿宋" w:eastAsia="仿宋"/>
          <w:b/>
          <w:sz w:val="32"/>
          <w:szCs w:val="32"/>
        </w:rPr>
        <w:sectPr>
          <w:pgSz w:w="11910" w:h="16840"/>
          <w:pgMar w:top="1134" w:right="1134" w:bottom="1134" w:left="1417" w:header="720" w:footer="720" w:gutter="0"/>
          <w:cols w:space="720" w:num="1"/>
        </w:sectPr>
      </w:pPr>
      <w:r>
        <w:rPr>
          <w:rFonts w:ascii="仿宋" w:hAnsi="仿宋" w:eastAsia="仿宋"/>
          <w:b/>
          <w:bCs/>
          <w:sz w:val="28"/>
          <w:szCs w:val="28"/>
        </w:rPr>
        <w:t>注：法定代表人的签字必须是亲笔签名，不得使用印章、签名章或其他电子制版签名代替。</w:t>
      </w:r>
    </w:p>
    <w:p>
      <w:pPr>
        <w:ind w:firstLine="643" w:firstLineChars="200"/>
        <w:jc w:val="center"/>
        <w:rPr>
          <w:rFonts w:ascii="仿宋" w:hAnsi="仿宋" w:eastAsia="仿宋"/>
          <w:b/>
          <w:sz w:val="32"/>
          <w:szCs w:val="32"/>
        </w:rPr>
      </w:pPr>
      <w:r>
        <w:rPr>
          <w:rFonts w:hint="eastAsia" w:ascii="仿宋" w:hAnsi="仿宋" w:eastAsia="仿宋"/>
          <w:b/>
          <w:sz w:val="32"/>
          <w:szCs w:val="32"/>
        </w:rPr>
        <w:t>三．</w:t>
      </w:r>
      <w:r>
        <w:rPr>
          <w:rFonts w:hint="eastAsia" w:ascii="仿宋" w:hAnsi="仿宋" w:eastAsia="仿宋"/>
          <w:b/>
          <w:sz w:val="32"/>
          <w:szCs w:val="32"/>
          <w:lang w:eastAsia="zh-CN"/>
        </w:rPr>
        <w:t>报价人</w:t>
      </w:r>
      <w:r>
        <w:rPr>
          <w:rFonts w:hint="eastAsia" w:ascii="仿宋" w:hAnsi="仿宋" w:eastAsia="仿宋"/>
          <w:b/>
          <w:sz w:val="32"/>
          <w:szCs w:val="32"/>
        </w:rPr>
        <w:t>营业执照复印件</w:t>
      </w:r>
    </w:p>
    <w:p>
      <w:pPr>
        <w:pStyle w:val="4"/>
        <w:spacing w:line="360" w:lineRule="auto"/>
        <w:ind w:firstLine="640" w:firstLineChars="200"/>
        <w:rPr>
          <w:rFonts w:ascii="仿宋" w:hAnsi="仿宋" w:eastAsia="仿宋"/>
          <w:sz w:val="32"/>
          <w:szCs w:val="32"/>
        </w:rPr>
      </w:pPr>
    </w:p>
    <w:p>
      <w:pPr>
        <w:tabs>
          <w:tab w:val="left" w:pos="495"/>
        </w:tabs>
        <w:rPr>
          <w:rFonts w:ascii="仿宋" w:hAnsi="仿宋" w:eastAsia="仿宋"/>
          <w:sz w:val="32"/>
          <w:szCs w:val="32"/>
        </w:rPr>
        <w:sectPr>
          <w:pgSz w:w="11910" w:h="16840"/>
          <w:pgMar w:top="1134" w:right="1134" w:bottom="1134" w:left="1417" w:header="794" w:footer="794" w:gutter="0"/>
          <w:cols w:space="720" w:num="1"/>
        </w:sectPr>
      </w:pPr>
      <w:r>
        <w:rPr>
          <w:rFonts w:ascii="仿宋" w:hAnsi="仿宋" w:eastAsia="仿宋"/>
          <w:sz w:val="32"/>
          <w:szCs w:val="32"/>
        </w:rPr>
        <w:tab/>
      </w:r>
    </w:p>
    <w:p>
      <w:pPr>
        <w:pStyle w:val="4"/>
        <w:spacing w:before="7"/>
        <w:jc w:val="center"/>
        <w:rPr>
          <w:rFonts w:ascii="仿宋" w:hAnsi="仿宋" w:eastAsia="仿宋"/>
          <w:b/>
          <w:sz w:val="32"/>
          <w:szCs w:val="32"/>
        </w:rPr>
      </w:pPr>
      <w:r>
        <w:rPr>
          <w:rFonts w:hint="eastAsia" w:ascii="仿宋" w:hAnsi="仿宋" w:eastAsia="仿宋"/>
          <w:b/>
          <w:sz w:val="32"/>
          <w:szCs w:val="32"/>
        </w:rPr>
        <w:t>四、</w:t>
      </w:r>
      <w:r>
        <w:rPr>
          <w:rFonts w:hint="eastAsia" w:ascii="仿宋" w:hAnsi="仿宋" w:eastAsia="仿宋"/>
          <w:b/>
          <w:sz w:val="32"/>
          <w:szCs w:val="32"/>
          <w:lang w:eastAsia="zh-CN"/>
        </w:rPr>
        <w:t>报价人</w:t>
      </w:r>
      <w:r>
        <w:rPr>
          <w:rFonts w:ascii="仿宋" w:hAnsi="仿宋" w:eastAsia="仿宋"/>
          <w:b/>
          <w:sz w:val="32"/>
          <w:szCs w:val="32"/>
        </w:rPr>
        <w:t>信誉情况</w:t>
      </w:r>
    </w:p>
    <w:p>
      <w:pPr>
        <w:pStyle w:val="4"/>
        <w:spacing w:line="360" w:lineRule="auto"/>
        <w:ind w:firstLine="640" w:firstLineChars="200"/>
        <w:rPr>
          <w:rFonts w:ascii="仿宋" w:hAnsi="仿宋" w:eastAsia="仿宋"/>
          <w:sz w:val="32"/>
          <w:szCs w:val="32"/>
        </w:rPr>
      </w:pPr>
    </w:p>
    <w:p>
      <w:pPr>
        <w:spacing w:line="560" w:lineRule="atLeast"/>
        <w:ind w:firstLine="560" w:firstLineChars="200"/>
        <w:rPr>
          <w:rFonts w:ascii="仿宋" w:hAnsi="仿宋" w:eastAsia="仿宋"/>
          <w:kern w:val="0"/>
          <w:sz w:val="28"/>
          <w:szCs w:val="28"/>
        </w:rPr>
      </w:pPr>
      <w:r>
        <w:rPr>
          <w:rFonts w:ascii="仿宋" w:hAnsi="仿宋" w:eastAsia="仿宋"/>
          <w:sz w:val="28"/>
          <w:szCs w:val="28"/>
        </w:rPr>
        <w:t>1</w:t>
      </w:r>
      <w:r>
        <w:rPr>
          <w:rFonts w:hint="eastAsia" w:ascii="仿宋" w:hAnsi="仿宋" w:eastAsia="仿宋"/>
          <w:sz w:val="28"/>
          <w:szCs w:val="28"/>
        </w:rPr>
        <w:t>.在“信用中国”网站（</w:t>
      </w:r>
      <w:r>
        <w:rPr>
          <w:rFonts w:hint="eastAsia" w:ascii="仿宋" w:hAnsi="仿宋" w:eastAsia="仿宋" w:cs="宋体"/>
          <w:sz w:val="28"/>
          <w:szCs w:val="28"/>
        </w:rPr>
        <w:t>http：//www.creditchina.gov.cn/</w:t>
      </w:r>
      <w:r>
        <w:rPr>
          <w:rFonts w:hint="eastAsia" w:ascii="仿宋" w:hAnsi="仿宋" w:eastAsia="仿宋"/>
          <w:sz w:val="28"/>
          <w:szCs w:val="28"/>
        </w:rPr>
        <w:t>）中</w:t>
      </w:r>
      <w:r>
        <w:rPr>
          <w:rFonts w:ascii="仿宋" w:hAnsi="仿宋" w:eastAsia="仿宋"/>
          <w:sz w:val="28"/>
          <w:szCs w:val="28"/>
        </w:rPr>
        <w:t>末被列入失信被执行人名单的查询截图资料</w:t>
      </w:r>
      <w:r>
        <w:rPr>
          <w:rFonts w:hint="eastAsia" w:ascii="仿宋" w:hAnsi="仿宋" w:eastAsia="仿宋"/>
          <w:sz w:val="28"/>
          <w:szCs w:val="28"/>
        </w:rPr>
        <w:t>；</w:t>
      </w: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报价人</w:t>
      </w:r>
      <w:r>
        <w:rPr>
          <w:rFonts w:hint="eastAsia" w:ascii="仿宋" w:hAnsi="仿宋" w:eastAsia="仿宋"/>
          <w:sz w:val="28"/>
          <w:szCs w:val="28"/>
        </w:rPr>
        <w:t>（单位）或法定代表人、项目负责人、技术负责人近三年（在2020年 1 月 1 日至本项目招标公告发布日之间有行贿犯罪档案记录的，</w:t>
      </w:r>
      <w:r>
        <w:rPr>
          <w:rFonts w:hint="eastAsia" w:ascii="仿宋" w:hAnsi="仿宋" w:eastAsia="仿宋"/>
          <w:sz w:val="28"/>
          <w:szCs w:val="28"/>
          <w:lang w:eastAsia="zh-CN"/>
        </w:rPr>
        <w:t>询价人</w:t>
      </w:r>
      <w:r>
        <w:rPr>
          <w:rFonts w:hint="eastAsia" w:ascii="仿宋" w:hAnsi="仿宋" w:eastAsia="仿宋"/>
          <w:sz w:val="28"/>
          <w:szCs w:val="28"/>
        </w:rPr>
        <w:t>不接受其投标（后附无行贿犯罪记录的承诺函格式）。</w:t>
      </w:r>
    </w:p>
    <w:p>
      <w:pPr>
        <w:spacing w:line="560" w:lineRule="atLeast"/>
        <w:ind w:firstLine="560" w:firstLineChars="200"/>
        <w:jc w:val="center"/>
        <w:rPr>
          <w:rFonts w:ascii="仿宋" w:hAnsi="仿宋" w:eastAsia="仿宋"/>
          <w:bCs/>
          <w:sz w:val="28"/>
          <w:szCs w:val="28"/>
        </w:rPr>
      </w:pPr>
    </w:p>
    <w:p>
      <w:pPr>
        <w:tabs>
          <w:tab w:val="center" w:pos="4153"/>
        </w:tabs>
        <w:rPr>
          <w:rFonts w:ascii="仿宋" w:hAnsi="仿宋" w:eastAsia="仿宋"/>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sz w:val="32"/>
          <w:szCs w:val="32"/>
        </w:rPr>
        <w:tab/>
      </w:r>
    </w:p>
    <w:p>
      <w:pPr>
        <w:ind w:firstLine="640" w:firstLineChars="200"/>
        <w:jc w:val="left"/>
        <w:rPr>
          <w:rFonts w:ascii="仿宋" w:hAnsi="仿宋" w:eastAsia="仿宋"/>
          <w:sz w:val="32"/>
          <w:szCs w:val="32"/>
        </w:rPr>
      </w:pPr>
    </w:p>
    <w:p>
      <w:pPr>
        <w:pStyle w:val="4"/>
        <w:spacing w:before="7"/>
        <w:jc w:val="center"/>
        <w:rPr>
          <w:rFonts w:ascii="仿宋" w:hAnsi="仿宋" w:eastAsia="仿宋"/>
          <w:b/>
          <w:sz w:val="32"/>
          <w:szCs w:val="32"/>
        </w:rPr>
      </w:pPr>
      <w:r>
        <w:rPr>
          <w:rFonts w:hint="eastAsia" w:ascii="仿宋" w:hAnsi="仿宋" w:eastAsia="仿宋"/>
          <w:b/>
          <w:sz w:val="32"/>
          <w:szCs w:val="32"/>
        </w:rPr>
        <w:t>五、无</w:t>
      </w:r>
      <w:r>
        <w:rPr>
          <w:rFonts w:ascii="仿宋" w:hAnsi="仿宋" w:eastAsia="仿宋"/>
          <w:b/>
          <w:sz w:val="32"/>
          <w:szCs w:val="32"/>
        </w:rPr>
        <w:t>行贿犯罪档案记录承诺函</w:t>
      </w:r>
    </w:p>
    <w:p>
      <w:pPr>
        <w:pStyle w:val="4"/>
        <w:rPr>
          <w:rFonts w:ascii="仿宋" w:hAnsi="仿宋" w:eastAsia="仿宋"/>
          <w:b/>
          <w:sz w:val="32"/>
          <w:szCs w:val="32"/>
        </w:rPr>
      </w:pPr>
    </w:p>
    <w:p>
      <w:pPr>
        <w:pStyle w:val="4"/>
        <w:spacing w:line="560" w:lineRule="atLeast"/>
        <w:jc w:val="left"/>
        <w:rPr>
          <w:rFonts w:hint="eastAsia" w:ascii="仿宋" w:hAnsi="仿宋" w:eastAsia="仿宋"/>
          <w:sz w:val="28"/>
          <w:szCs w:val="28"/>
          <w:u w:val="single"/>
          <w:lang w:eastAsia="zh-CN"/>
        </w:rPr>
      </w:pPr>
      <w:r>
        <w:rPr>
          <w:rFonts w:hint="eastAsia" w:ascii="仿宋" w:hAnsi="仿宋" w:eastAsia="仿宋"/>
          <w:bCs/>
          <w:sz w:val="28"/>
          <w:szCs w:val="28"/>
          <w:highlight w:val="none"/>
          <w:u w:val="single"/>
        </w:rPr>
        <w:t>四川秦巴高速公路有限责任公司</w:t>
      </w:r>
      <w:r>
        <w:rPr>
          <w:rFonts w:hint="eastAsia" w:ascii="仿宋" w:hAnsi="仿宋" w:eastAsia="仿宋"/>
          <w:bCs/>
          <w:sz w:val="28"/>
          <w:szCs w:val="28"/>
          <w:highlight w:val="none"/>
          <w:u w:val="single"/>
          <w:lang w:eastAsia="zh-CN"/>
        </w:rPr>
        <w:t>：</w:t>
      </w:r>
    </w:p>
    <w:p>
      <w:pPr>
        <w:pStyle w:val="4"/>
        <w:spacing w:line="560" w:lineRule="atLeast"/>
        <w:ind w:firstLine="560" w:firstLineChars="200"/>
        <w:rPr>
          <w:rFonts w:ascii="仿宋" w:hAnsi="仿宋" w:eastAsia="仿宋"/>
          <w:sz w:val="28"/>
          <w:szCs w:val="28"/>
        </w:rPr>
      </w:pPr>
    </w:p>
    <w:p>
      <w:pPr>
        <w:pStyle w:val="4"/>
        <w:tabs>
          <w:tab w:val="left" w:pos="1416"/>
          <w:tab w:val="left" w:pos="3053"/>
          <w:tab w:val="left" w:pos="6601"/>
        </w:tabs>
        <w:spacing w:line="560" w:lineRule="atLeast"/>
        <w:ind w:firstLine="560" w:firstLineChars="200"/>
        <w:rPr>
          <w:rFonts w:ascii="仿宋" w:hAnsi="仿宋" w:eastAsia="仿宋"/>
          <w:sz w:val="28"/>
          <w:szCs w:val="28"/>
        </w:rPr>
      </w:pPr>
      <w:r>
        <w:rPr>
          <w:rFonts w:hint="eastAsia" w:ascii="仿宋" w:hAnsi="仿宋" w:eastAsia="仿宋"/>
          <w:sz w:val="28"/>
          <w:szCs w:val="28"/>
        </w:rPr>
        <w:t>我公司（</w:t>
      </w:r>
      <w:r>
        <w:rPr>
          <w:rFonts w:hint="eastAsia" w:ascii="仿宋" w:hAnsi="仿宋" w:eastAsia="仿宋"/>
          <w:sz w:val="28"/>
          <w:szCs w:val="28"/>
          <w:lang w:eastAsia="zh-CN"/>
        </w:rPr>
        <w:t>报价人</w:t>
      </w:r>
      <w:r>
        <w:rPr>
          <w:rFonts w:hint="eastAsia" w:ascii="仿宋" w:hAnsi="仿宋" w:eastAsia="仿宋"/>
          <w:sz w:val="28"/>
          <w:szCs w:val="28"/>
        </w:rPr>
        <w:t>名称）、法定代表人（姓名）</w:t>
      </w:r>
      <w:r>
        <w:rPr>
          <w:rFonts w:hint="eastAsia" w:ascii="仿宋" w:hAnsi="仿宋" w:eastAsia="仿宋"/>
          <w:sz w:val="28"/>
          <w:szCs w:val="28"/>
          <w:u w:val="single"/>
        </w:rPr>
        <w:t>（身份证号）</w:t>
      </w:r>
      <w:r>
        <w:rPr>
          <w:rFonts w:hint="eastAsia" w:ascii="仿宋" w:hAnsi="仿宋" w:eastAsia="仿宋"/>
          <w:sz w:val="28"/>
          <w:szCs w:val="28"/>
        </w:rPr>
        <w:t>项目负责人（姓名）</w:t>
      </w:r>
      <w:r>
        <w:rPr>
          <w:rFonts w:hint="eastAsia" w:ascii="仿宋" w:hAnsi="仿宋" w:eastAsia="仿宋"/>
          <w:sz w:val="28"/>
          <w:szCs w:val="28"/>
          <w:u w:val="single"/>
        </w:rPr>
        <w:t>（身份证号）</w:t>
      </w:r>
      <w:r>
        <w:rPr>
          <w:rFonts w:hint="eastAsia" w:ascii="仿宋" w:hAnsi="仿宋" w:eastAsia="仿宋"/>
          <w:sz w:val="28"/>
          <w:szCs w:val="28"/>
        </w:rPr>
        <w:t>在2020年1月1日至本项目招标公告发布日之间，承诺无行贿犯罪档案记录。若存在隐瞒的，在中国裁判文书网（</w:t>
      </w:r>
      <w:r>
        <w:fldChar w:fldCharType="begin"/>
      </w:r>
      <w:r>
        <w:instrText xml:space="preserve"> HYPERLINK "http://wenshu.court.gov.cn/" \h </w:instrText>
      </w:r>
      <w:r>
        <w:fldChar w:fldCharType="separate"/>
      </w:r>
      <w:r>
        <w:rPr>
          <w:rFonts w:hint="eastAsia" w:ascii="仿宋" w:hAnsi="仿宋" w:eastAsia="仿宋"/>
          <w:sz w:val="28"/>
          <w:szCs w:val="28"/>
        </w:rPr>
        <w:t>http：//wenshu.court.gov.cn</w:t>
      </w:r>
      <w:r>
        <w:rPr>
          <w:rFonts w:hint="eastAsia" w:ascii="仿宋" w:hAnsi="仿宋" w:eastAsia="仿宋"/>
          <w:sz w:val="28"/>
          <w:szCs w:val="28"/>
        </w:rPr>
        <w:fldChar w:fldCharType="end"/>
      </w:r>
      <w:r>
        <w:rPr>
          <w:rFonts w:hint="eastAsia" w:ascii="仿宋" w:hAnsi="仿宋" w:eastAsia="仿宋"/>
          <w:sz w:val="28"/>
          <w:szCs w:val="28"/>
        </w:rPr>
        <w:t>）上一经查实将不通过资格审查。若在评审后被查实的可取消其中标候选人或中标人资格。若在合同签订后查实的，</w:t>
      </w:r>
      <w:r>
        <w:rPr>
          <w:rFonts w:hint="eastAsia" w:ascii="仿宋" w:hAnsi="仿宋" w:eastAsia="仿宋"/>
          <w:sz w:val="28"/>
          <w:szCs w:val="28"/>
          <w:lang w:eastAsia="zh-CN"/>
        </w:rPr>
        <w:t>询价人</w:t>
      </w:r>
      <w:r>
        <w:rPr>
          <w:rFonts w:hint="eastAsia" w:ascii="仿宋" w:hAnsi="仿宋" w:eastAsia="仿宋"/>
          <w:sz w:val="28"/>
          <w:szCs w:val="28"/>
        </w:rPr>
        <w:t>有权从合同价款或履约保证金中扣除不超过 5％签约合同价的金额作为违约金。</w:t>
      </w:r>
    </w:p>
    <w:p>
      <w:pPr>
        <w:pStyle w:val="4"/>
        <w:spacing w:line="560" w:lineRule="atLeast"/>
        <w:ind w:firstLine="560" w:firstLineChars="200"/>
        <w:rPr>
          <w:rFonts w:ascii="仿宋" w:hAnsi="仿宋" w:eastAsia="仿宋"/>
          <w:sz w:val="28"/>
          <w:szCs w:val="28"/>
        </w:rPr>
      </w:pPr>
    </w:p>
    <w:p>
      <w:pPr>
        <w:pStyle w:val="4"/>
        <w:spacing w:line="560" w:lineRule="atLeast"/>
        <w:ind w:firstLine="560" w:firstLineChars="200"/>
        <w:rPr>
          <w:rFonts w:ascii="仿宋" w:hAnsi="仿宋" w:eastAsia="仿宋"/>
          <w:sz w:val="28"/>
          <w:szCs w:val="28"/>
        </w:rPr>
      </w:pPr>
      <w:r>
        <w:rPr>
          <w:rFonts w:hint="eastAsia" w:ascii="仿宋" w:hAnsi="仿宋" w:eastAsia="仿宋"/>
          <w:sz w:val="28"/>
          <w:szCs w:val="28"/>
        </w:rPr>
        <w:t>特此承诺。</w:t>
      </w:r>
    </w:p>
    <w:p>
      <w:pPr>
        <w:pStyle w:val="4"/>
        <w:spacing w:line="560" w:lineRule="atLeast"/>
        <w:ind w:firstLine="560" w:firstLineChars="200"/>
        <w:rPr>
          <w:rFonts w:ascii="仿宋" w:hAnsi="仿宋" w:eastAsia="仿宋"/>
          <w:sz w:val="28"/>
          <w:szCs w:val="28"/>
        </w:rPr>
      </w:pPr>
    </w:p>
    <w:p>
      <w:pPr>
        <w:pStyle w:val="4"/>
        <w:spacing w:line="560" w:lineRule="atLeast"/>
        <w:ind w:firstLine="560" w:firstLineChars="200"/>
        <w:rPr>
          <w:rFonts w:ascii="仿宋" w:hAnsi="仿宋" w:eastAsia="仿宋"/>
          <w:sz w:val="28"/>
          <w:szCs w:val="28"/>
        </w:rPr>
      </w:pPr>
    </w:p>
    <w:p>
      <w:pPr>
        <w:pStyle w:val="4"/>
        <w:tabs>
          <w:tab w:val="left" w:pos="8344"/>
        </w:tabs>
        <w:spacing w:line="560" w:lineRule="atLeast"/>
        <w:ind w:left="3570" w:leftChars="1700" w:firstLine="560" w:firstLineChars="200"/>
        <w:rPr>
          <w:rFonts w:ascii="仿宋" w:hAnsi="仿宋" w:eastAsia="仿宋"/>
          <w:sz w:val="28"/>
          <w:szCs w:val="28"/>
        </w:rPr>
      </w:pPr>
      <w:r>
        <w:rPr>
          <w:rFonts w:hint="eastAsia" w:ascii="仿宋" w:hAnsi="仿宋" w:eastAsia="仿宋"/>
          <w:sz w:val="28"/>
          <w:szCs w:val="28"/>
          <w:lang w:eastAsia="zh-CN"/>
        </w:rPr>
        <w:t>报价人</w:t>
      </w:r>
      <w:r>
        <w:rPr>
          <w:rFonts w:hint="eastAsia" w:ascii="仿宋" w:hAnsi="仿宋" w:eastAsia="仿宋"/>
          <w:sz w:val="28"/>
          <w:szCs w:val="28"/>
        </w:rPr>
        <w:t>：（盖单位章）</w:t>
      </w:r>
    </w:p>
    <w:p>
      <w:pPr>
        <w:pStyle w:val="4"/>
        <w:tabs>
          <w:tab w:val="left" w:pos="8661"/>
        </w:tabs>
        <w:spacing w:line="560" w:lineRule="atLeast"/>
        <w:ind w:left="3570" w:leftChars="1700"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spacing w:line="480" w:lineRule="auto"/>
        <w:ind w:left="3570" w:leftChars="1700" w:firstLine="640" w:firstLineChars="200"/>
        <w:rPr>
          <w:rFonts w:ascii="仿宋" w:hAnsi="仿宋" w:eastAsia="仿宋"/>
          <w:sz w:val="32"/>
          <w:szCs w:val="32"/>
        </w:rPr>
      </w:pPr>
    </w:p>
    <w:p>
      <w:pPr>
        <w:spacing w:line="480" w:lineRule="auto"/>
        <w:ind w:left="3570" w:leftChars="1700" w:firstLine="3520" w:firstLineChars="1100"/>
        <w:rPr>
          <w:rFonts w:ascii="仿宋" w:hAnsi="仿宋" w:eastAsia="仿宋"/>
          <w:sz w:val="32"/>
          <w:szCs w:val="32"/>
        </w:rPr>
      </w:pP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pPr>
        <w:rPr>
          <w:rFonts w:ascii="仿宋" w:hAnsi="仿宋" w:eastAsia="仿宋"/>
          <w:sz w:val="32"/>
          <w:szCs w:val="32"/>
        </w:rPr>
      </w:pPr>
      <w:r>
        <w:rPr>
          <w:rFonts w:hint="eastAsia" w:ascii="仿宋" w:hAnsi="仿宋" w:eastAsia="仿宋"/>
          <w:sz w:val="32"/>
          <w:szCs w:val="32"/>
        </w:rPr>
        <w:br w:type="page"/>
      </w:r>
    </w:p>
    <w:p>
      <w:pPr>
        <w:pStyle w:val="4"/>
      </w:pPr>
    </w:p>
    <w:p>
      <w:pPr>
        <w:jc w:val="center"/>
        <w:rPr>
          <w:rFonts w:ascii="仿宋" w:hAnsi="仿宋" w:eastAsia="仿宋"/>
          <w:b/>
          <w:sz w:val="32"/>
          <w:szCs w:val="32"/>
        </w:rPr>
      </w:pPr>
      <w:r>
        <w:rPr>
          <w:rFonts w:hint="eastAsia" w:ascii="仿宋" w:hAnsi="仿宋" w:eastAsia="仿宋"/>
          <w:b/>
          <w:sz w:val="32"/>
          <w:szCs w:val="32"/>
        </w:rPr>
        <w:t>六、制造商授权及售后承诺函</w:t>
      </w:r>
    </w:p>
    <w:p>
      <w:pPr>
        <w:pStyle w:val="4"/>
        <w:spacing w:line="560" w:lineRule="atLeast"/>
        <w:rPr>
          <w:rFonts w:ascii="仿宋" w:hAnsi="仿宋" w:eastAsia="仿宋"/>
          <w:sz w:val="28"/>
          <w:szCs w:val="28"/>
          <w:u w:val="single"/>
        </w:rPr>
      </w:pPr>
      <w:r>
        <w:rPr>
          <w:rFonts w:hint="eastAsia" w:ascii="仿宋" w:hAnsi="仿宋" w:eastAsia="仿宋"/>
          <w:bCs/>
          <w:sz w:val="28"/>
          <w:szCs w:val="28"/>
          <w:highlight w:val="none"/>
          <w:u w:val="single"/>
        </w:rPr>
        <w:t>四川秦巴高速公路有限责任公司</w:t>
      </w:r>
      <w:r>
        <w:rPr>
          <w:rFonts w:hint="eastAsia" w:ascii="仿宋" w:hAnsi="仿宋" w:eastAsia="仿宋"/>
          <w:sz w:val="28"/>
          <w:szCs w:val="28"/>
          <w:u w:val="single"/>
        </w:rPr>
        <w:t>：</w:t>
      </w:r>
    </w:p>
    <w:p>
      <w:pPr>
        <w:pStyle w:val="4"/>
        <w:spacing w:after="120" w:afterLines="50" w:line="560" w:lineRule="atLeast"/>
        <w:ind w:firstLine="560" w:firstLineChars="200"/>
        <w:rPr>
          <w:rFonts w:ascii="仿宋" w:hAnsi="仿宋" w:eastAsia="仿宋"/>
          <w:bCs/>
          <w:sz w:val="28"/>
          <w:szCs w:val="28"/>
        </w:rPr>
      </w:pPr>
      <w:r>
        <w:rPr>
          <w:rFonts w:hint="eastAsia" w:ascii="仿宋" w:hAnsi="仿宋" w:eastAsia="仿宋"/>
          <w:bCs/>
          <w:sz w:val="28"/>
          <w:szCs w:val="28"/>
        </w:rPr>
        <w:t>我们就</w:t>
      </w:r>
      <w:r>
        <w:rPr>
          <w:rFonts w:hint="eastAsia" w:ascii="仿宋" w:hAnsi="仿宋" w:eastAsia="仿宋"/>
          <w:bCs/>
          <w:sz w:val="28"/>
          <w:szCs w:val="28"/>
          <w:highlight w:val="none"/>
          <w:u w:val="single"/>
        </w:rPr>
        <w:t>四川秦巴高速公路有限责任公司巴南段火灾报警系统升级项目</w:t>
      </w:r>
      <w:r>
        <w:rPr>
          <w:rFonts w:hint="eastAsia" w:ascii="仿宋" w:hAnsi="仿宋" w:eastAsia="仿宋"/>
          <w:bCs/>
          <w:sz w:val="28"/>
          <w:szCs w:val="28"/>
        </w:rPr>
        <w:t xml:space="preserve">投标达成如下事宜：由 </w:t>
      </w:r>
      <w:r>
        <w:rPr>
          <w:rFonts w:hint="eastAsia" w:ascii="仿宋" w:hAnsi="仿宋" w:eastAsia="仿宋"/>
          <w:bCs/>
          <w:sz w:val="28"/>
          <w:szCs w:val="28"/>
          <w:u w:val="single"/>
        </w:rPr>
        <w:t xml:space="preserve">                </w:t>
      </w:r>
      <w:r>
        <w:rPr>
          <w:rFonts w:hint="eastAsia" w:ascii="仿宋" w:hAnsi="仿宋" w:eastAsia="仿宋"/>
          <w:bCs/>
          <w:sz w:val="28"/>
          <w:szCs w:val="28"/>
        </w:rPr>
        <w:t xml:space="preserve"> </w:t>
      </w:r>
      <w:r>
        <w:rPr>
          <w:rFonts w:ascii="仿宋" w:hAnsi="仿宋" w:eastAsia="仿宋"/>
          <w:bCs/>
          <w:sz w:val="28"/>
          <w:szCs w:val="28"/>
        </w:rPr>
        <w:t>(</w:t>
      </w:r>
      <w:r>
        <w:rPr>
          <w:rFonts w:hint="eastAsia" w:ascii="仿宋" w:hAnsi="仿宋" w:eastAsia="仿宋"/>
          <w:bCs/>
          <w:sz w:val="28"/>
          <w:szCs w:val="28"/>
        </w:rPr>
        <w:t>制造商/代理商名称</w:t>
      </w:r>
      <w:r>
        <w:rPr>
          <w:rFonts w:ascii="仿宋" w:hAnsi="仿宋" w:eastAsia="仿宋"/>
          <w:bCs/>
          <w:sz w:val="28"/>
          <w:szCs w:val="28"/>
        </w:rPr>
        <w:t>)</w:t>
      </w:r>
      <w:r>
        <w:rPr>
          <w:rFonts w:hint="eastAsia" w:ascii="仿宋" w:hAnsi="仿宋" w:eastAsia="仿宋"/>
          <w:bCs/>
          <w:sz w:val="28"/>
          <w:szCs w:val="28"/>
        </w:rPr>
        <w:t>，按照</w:t>
      </w:r>
      <w:r>
        <w:rPr>
          <w:rFonts w:hint="eastAsia" w:ascii="仿宋" w:hAnsi="仿宋" w:eastAsia="仿宋"/>
          <w:bCs/>
          <w:sz w:val="28"/>
          <w:szCs w:val="28"/>
          <w:u w:val="single"/>
        </w:rPr>
        <w:t xml:space="preserve"> 中华人民共和国 </w:t>
      </w:r>
      <w:r>
        <w:rPr>
          <w:rFonts w:hint="eastAsia" w:ascii="仿宋" w:hAnsi="仿宋" w:eastAsia="仿宋"/>
          <w:bCs/>
          <w:sz w:val="28"/>
          <w:szCs w:val="28"/>
        </w:rPr>
        <w:t>法律成立的一家制造商（或代理商），主要营业地点设在</w:t>
      </w:r>
      <w:r>
        <w:rPr>
          <w:rFonts w:hint="eastAsia" w:ascii="仿宋" w:hAnsi="仿宋" w:eastAsia="仿宋"/>
          <w:bCs/>
          <w:sz w:val="28"/>
          <w:szCs w:val="28"/>
          <w:u w:val="single"/>
        </w:rPr>
        <w:t xml:space="preserve">                  </w:t>
      </w:r>
      <w:r>
        <w:rPr>
          <w:rFonts w:ascii="仿宋" w:hAnsi="仿宋" w:eastAsia="仿宋"/>
          <w:bCs/>
          <w:sz w:val="28"/>
          <w:szCs w:val="28"/>
        </w:rPr>
        <w:t>(</w:t>
      </w:r>
      <w:r>
        <w:rPr>
          <w:rFonts w:hint="eastAsia" w:ascii="仿宋" w:hAnsi="仿宋" w:eastAsia="仿宋"/>
          <w:bCs/>
          <w:sz w:val="28"/>
          <w:szCs w:val="28"/>
        </w:rPr>
        <w:t>制造商/代理商地址</w:t>
      </w:r>
      <w:r>
        <w:rPr>
          <w:rFonts w:ascii="仿宋" w:hAnsi="仿宋" w:eastAsia="仿宋"/>
          <w:bCs/>
          <w:sz w:val="28"/>
          <w:szCs w:val="28"/>
        </w:rPr>
        <w:t>)</w:t>
      </w:r>
      <w:r>
        <w:rPr>
          <w:rFonts w:hint="eastAsia" w:ascii="仿宋" w:hAnsi="仿宋" w:eastAsia="仿宋"/>
          <w:bCs/>
          <w:sz w:val="28"/>
          <w:szCs w:val="28"/>
        </w:rPr>
        <w:t>。兹指定和指派按</w:t>
      </w:r>
      <w:r>
        <w:rPr>
          <w:rFonts w:hint="eastAsia" w:ascii="仿宋" w:hAnsi="仿宋" w:eastAsia="仿宋"/>
          <w:bCs/>
          <w:sz w:val="28"/>
          <w:szCs w:val="28"/>
          <w:u w:val="single"/>
        </w:rPr>
        <w:t xml:space="preserve">       </w:t>
      </w:r>
      <w:r>
        <w:rPr>
          <w:rFonts w:hint="eastAsia" w:ascii="仿宋" w:hAnsi="仿宋" w:eastAsia="仿宋"/>
          <w:bCs/>
          <w:sz w:val="28"/>
          <w:szCs w:val="28"/>
        </w:rPr>
        <w:t>作为我方真正的和合法的代理人进行下列有效的活动：</w:t>
      </w:r>
    </w:p>
    <w:p>
      <w:pPr>
        <w:numPr>
          <w:ilvl w:val="0"/>
          <w:numId w:val="3"/>
        </w:numPr>
        <w:tabs>
          <w:tab w:val="clear" w:pos="839"/>
        </w:tabs>
        <w:rPr>
          <w:rFonts w:ascii="仿宋" w:hAnsi="仿宋" w:eastAsia="仿宋"/>
          <w:bCs/>
          <w:sz w:val="28"/>
          <w:szCs w:val="28"/>
        </w:rPr>
      </w:pPr>
      <w:r>
        <w:rPr>
          <w:rFonts w:hint="eastAsia" w:ascii="仿宋" w:hAnsi="仿宋" w:eastAsia="仿宋"/>
          <w:bCs/>
          <w:sz w:val="28"/>
          <w:szCs w:val="28"/>
        </w:rPr>
        <w:t>代表我方在中华人民共和国参与招标文件中所列我们能够生产和制造的货物进行投标，并对我方具有约束力。</w:t>
      </w:r>
    </w:p>
    <w:p>
      <w:pPr>
        <w:numPr>
          <w:ilvl w:val="0"/>
          <w:numId w:val="3"/>
        </w:numPr>
        <w:tabs>
          <w:tab w:val="clear" w:pos="839"/>
        </w:tabs>
        <w:rPr>
          <w:rFonts w:ascii="仿宋" w:hAnsi="仿宋" w:eastAsia="仿宋"/>
          <w:bCs/>
          <w:sz w:val="28"/>
          <w:szCs w:val="28"/>
        </w:rPr>
      </w:pPr>
      <w:r>
        <w:rPr>
          <w:rFonts w:hint="eastAsia" w:ascii="仿宋" w:hAnsi="仿宋" w:eastAsia="仿宋"/>
          <w:bCs/>
          <w:sz w:val="28"/>
          <w:szCs w:val="28"/>
        </w:rPr>
        <w:t>作为制造商(或代理商)，我方保证以投标合作者来约束自己，并对该投标共同和分别负责。</w:t>
      </w:r>
    </w:p>
    <w:p>
      <w:pPr>
        <w:numPr>
          <w:ilvl w:val="0"/>
          <w:numId w:val="3"/>
        </w:numPr>
        <w:tabs>
          <w:tab w:val="clear" w:pos="839"/>
        </w:tabs>
        <w:rPr>
          <w:rFonts w:ascii="仿宋" w:hAnsi="仿宋" w:eastAsia="仿宋"/>
          <w:bCs/>
          <w:sz w:val="28"/>
          <w:szCs w:val="28"/>
        </w:rPr>
      </w:pPr>
      <w:r>
        <w:rPr>
          <w:rFonts w:hint="eastAsia" w:ascii="仿宋" w:hAnsi="仿宋" w:eastAsia="仿宋"/>
          <w:bCs/>
          <w:sz w:val="28"/>
          <w:szCs w:val="28"/>
        </w:rPr>
        <w:t>我方兹授予</w:t>
      </w:r>
      <w:r>
        <w:rPr>
          <w:rFonts w:hint="eastAsia" w:ascii="仿宋" w:hAnsi="仿宋" w:eastAsia="仿宋"/>
          <w:bCs/>
          <w:sz w:val="28"/>
          <w:szCs w:val="28"/>
          <w:u w:val="single"/>
        </w:rPr>
        <w:t xml:space="preserve">         </w:t>
      </w:r>
      <w:r>
        <w:rPr>
          <w:rFonts w:hint="eastAsia" w:ascii="仿宋" w:hAnsi="仿宋" w:eastAsia="仿宋"/>
          <w:bCs/>
          <w:sz w:val="28"/>
          <w:szCs w:val="28"/>
        </w:rPr>
        <w:t>全权办理和履行上述我方为完成上述各点所必须的事宜，具有替换或撤销的全权。兹认可和确</w:t>
      </w:r>
      <w:r>
        <w:rPr>
          <w:rFonts w:hint="eastAsia" w:ascii="仿宋" w:hAnsi="仿宋" w:eastAsia="仿宋"/>
          <w:bCs/>
          <w:sz w:val="28"/>
          <w:szCs w:val="28"/>
          <w:u w:val="single"/>
        </w:rPr>
        <w:t xml:space="preserve">      </w:t>
      </w:r>
      <w:r>
        <w:rPr>
          <w:rFonts w:hint="eastAsia" w:ascii="仿宋" w:hAnsi="仿宋" w:eastAsia="仿宋"/>
          <w:bCs/>
          <w:sz w:val="28"/>
          <w:szCs w:val="28"/>
        </w:rPr>
        <w:t>或其正式授权代表依此合法地办理一切事宜。</w:t>
      </w:r>
    </w:p>
    <w:p>
      <w:pPr>
        <w:numPr>
          <w:ilvl w:val="0"/>
          <w:numId w:val="3"/>
        </w:numPr>
        <w:tabs>
          <w:tab w:val="clear" w:pos="839"/>
        </w:tabs>
        <w:rPr>
          <w:rFonts w:ascii="仿宋" w:hAnsi="仿宋" w:eastAsia="仿宋"/>
          <w:bCs/>
          <w:sz w:val="28"/>
          <w:szCs w:val="28"/>
        </w:rPr>
      </w:pPr>
      <w:r>
        <w:rPr>
          <w:rFonts w:hint="eastAsia" w:ascii="仿宋" w:hAnsi="仿宋" w:eastAsia="仿宋"/>
          <w:bCs/>
          <w:sz w:val="28"/>
          <w:szCs w:val="28"/>
        </w:rPr>
        <w:t>我们双方宣告：如我方中标，将全面承担供货产品的质量保证及售后服务工作。提供的产品指标、性能及质量完全符合</w:t>
      </w:r>
      <w:r>
        <w:rPr>
          <w:rFonts w:hint="eastAsia" w:ascii="仿宋" w:hAnsi="仿宋" w:eastAsia="仿宋"/>
          <w:bCs/>
          <w:sz w:val="28"/>
          <w:szCs w:val="28"/>
          <w:lang w:eastAsia="zh-CN"/>
        </w:rPr>
        <w:t>询价</w:t>
      </w:r>
      <w:r>
        <w:rPr>
          <w:rFonts w:hint="eastAsia" w:ascii="仿宋" w:hAnsi="仿宋" w:eastAsia="仿宋"/>
          <w:bCs/>
          <w:sz w:val="28"/>
          <w:szCs w:val="28"/>
        </w:rPr>
        <w:t>文件的要求并提供</w:t>
      </w:r>
      <w:r>
        <w:rPr>
          <w:rFonts w:hint="eastAsia" w:ascii="仿宋" w:hAnsi="仿宋" w:eastAsia="仿宋"/>
          <w:bCs/>
          <w:sz w:val="28"/>
          <w:szCs w:val="28"/>
          <w:u w:val="single"/>
        </w:rPr>
        <w:t>两年</w:t>
      </w:r>
      <w:r>
        <w:rPr>
          <w:rFonts w:hint="eastAsia" w:ascii="仿宋" w:hAnsi="仿宋" w:eastAsia="仿宋"/>
          <w:bCs/>
          <w:sz w:val="28"/>
          <w:szCs w:val="28"/>
        </w:rPr>
        <w:t>售后服务。</w:t>
      </w:r>
    </w:p>
    <w:p>
      <w:pPr>
        <w:rPr>
          <w:rFonts w:ascii="仿宋" w:hAnsi="仿宋" w:eastAsia="仿宋"/>
          <w:bCs/>
          <w:sz w:val="28"/>
          <w:szCs w:val="28"/>
        </w:rPr>
      </w:pPr>
      <w:r>
        <w:rPr>
          <w:rFonts w:hint="eastAsia" w:ascii="仿宋" w:hAnsi="仿宋" w:eastAsia="仿宋"/>
          <w:bCs/>
          <w:sz w:val="28"/>
          <w:szCs w:val="28"/>
        </w:rPr>
        <w:t>我们于</w:t>
      </w:r>
      <w:r>
        <w:rPr>
          <w:rFonts w:hint="eastAsia" w:ascii="仿宋" w:hAnsi="仿宋" w:eastAsia="仿宋"/>
          <w:bCs/>
          <w:sz w:val="28"/>
          <w:szCs w:val="28"/>
          <w:u w:val="single"/>
        </w:rPr>
        <w:t>2023</w:t>
      </w:r>
      <w:r>
        <w:rPr>
          <w:rFonts w:hint="eastAsia" w:ascii="仿宋" w:hAnsi="仿宋" w:eastAsia="仿宋"/>
          <w:bCs/>
          <w:sz w:val="28"/>
          <w:szCs w:val="28"/>
        </w:rPr>
        <w:t>年</w:t>
      </w:r>
      <w:r>
        <w:rPr>
          <w:rFonts w:hint="eastAsia" w:ascii="仿宋" w:hAnsi="仿宋" w:eastAsia="仿宋"/>
          <w:bCs/>
          <w:sz w:val="28"/>
          <w:szCs w:val="28"/>
          <w:u w:val="single"/>
        </w:rPr>
        <w:t xml:space="preserve">    </w:t>
      </w:r>
      <w:r>
        <w:rPr>
          <w:rFonts w:hint="eastAsia" w:ascii="仿宋" w:hAnsi="仿宋" w:eastAsia="仿宋"/>
          <w:bCs/>
          <w:sz w:val="28"/>
          <w:szCs w:val="28"/>
        </w:rPr>
        <w:t>月</w:t>
      </w:r>
      <w:r>
        <w:rPr>
          <w:rFonts w:hint="eastAsia" w:ascii="仿宋" w:hAnsi="仿宋" w:eastAsia="仿宋"/>
          <w:bCs/>
          <w:sz w:val="28"/>
          <w:szCs w:val="28"/>
          <w:u w:val="single"/>
        </w:rPr>
        <w:t xml:space="preserve">     </w:t>
      </w:r>
      <w:r>
        <w:rPr>
          <w:rFonts w:hint="eastAsia" w:ascii="仿宋" w:hAnsi="仿宋" w:eastAsia="仿宋"/>
          <w:bCs/>
          <w:sz w:val="28"/>
          <w:szCs w:val="28"/>
        </w:rPr>
        <w:t>日签署本文件，以此为证。</w:t>
      </w:r>
    </w:p>
    <w:p>
      <w:pPr>
        <w:pStyle w:val="2"/>
        <w:ind w:firstLine="560"/>
      </w:pPr>
    </w:p>
    <w:p>
      <w:pPr>
        <w:tabs>
          <w:tab w:val="left" w:pos="4095"/>
        </w:tabs>
        <w:rPr>
          <w:rFonts w:hint="eastAsia" w:ascii="仿宋" w:hAnsi="仿宋" w:eastAsia="仿宋" w:cs="仿宋"/>
          <w:bCs/>
          <w:sz w:val="24"/>
          <w:u w:val="single"/>
        </w:rPr>
      </w:pPr>
      <w:r>
        <w:rPr>
          <w:rFonts w:hint="eastAsia" w:ascii="仿宋" w:hAnsi="仿宋" w:eastAsia="仿宋" w:cs="仿宋"/>
          <w:sz w:val="24"/>
          <w:lang w:eastAsia="zh-CN"/>
        </w:rPr>
        <w:t>报价人</w:t>
      </w:r>
      <w:r>
        <w:rPr>
          <w:rFonts w:hint="eastAsia" w:ascii="仿宋" w:hAnsi="仿宋" w:eastAsia="仿宋" w:cs="仿宋"/>
          <w:sz w:val="24"/>
        </w:rPr>
        <w:t>：</w:t>
      </w:r>
      <w:r>
        <w:rPr>
          <w:rFonts w:hint="eastAsia" w:ascii="仿宋" w:hAnsi="仿宋" w:eastAsia="仿宋" w:cs="仿宋"/>
          <w:bCs/>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制造商（或代理商）</w:t>
      </w:r>
      <w:r>
        <w:rPr>
          <w:rFonts w:hint="eastAsia" w:ascii="仿宋" w:hAnsi="仿宋" w:eastAsia="仿宋" w:cs="仿宋"/>
          <w:bCs/>
          <w:sz w:val="24"/>
          <w:u w:val="single"/>
        </w:rPr>
        <w:t xml:space="preserve">                      </w:t>
      </w:r>
    </w:p>
    <w:p>
      <w:pPr>
        <w:tabs>
          <w:tab w:val="left" w:pos="4575"/>
        </w:tabs>
        <w:rPr>
          <w:rFonts w:hint="eastAsia" w:ascii="仿宋" w:hAnsi="仿宋" w:eastAsia="仿宋" w:cs="仿宋"/>
          <w:sz w:val="24"/>
        </w:rPr>
      </w:pPr>
      <w:r>
        <w:rPr>
          <w:rFonts w:hint="eastAsia" w:ascii="仿宋" w:hAnsi="仿宋" w:eastAsia="仿宋" w:cs="仿宋"/>
          <w:sz w:val="24"/>
        </w:rPr>
        <w:t>法定代表人                              法定代表人</w:t>
      </w:r>
    </w:p>
    <w:p>
      <w:pPr>
        <w:tabs>
          <w:tab w:val="left" w:pos="4575"/>
        </w:tabs>
        <w:ind w:firstLine="480" w:firstLineChars="200"/>
        <w:rPr>
          <w:rFonts w:hint="eastAsia" w:ascii="仿宋" w:hAnsi="仿宋" w:eastAsia="仿宋" w:cs="仿宋"/>
          <w:sz w:val="24"/>
        </w:rPr>
      </w:pPr>
      <w:r>
        <w:rPr>
          <w:rFonts w:hint="eastAsia" w:ascii="仿宋" w:hAnsi="仿宋" w:eastAsia="仿宋" w:cs="仿宋"/>
          <w:sz w:val="24"/>
        </w:rPr>
        <w:t>或                                      或</w:t>
      </w:r>
    </w:p>
    <w:p>
      <w:pPr>
        <w:tabs>
          <w:tab w:val="left" w:pos="4575"/>
        </w:tabs>
        <w:rPr>
          <w:rFonts w:hint="eastAsia" w:ascii="仿宋" w:hAnsi="仿宋" w:eastAsia="仿宋" w:cs="仿宋"/>
          <w:sz w:val="24"/>
          <w:u w:val="single"/>
        </w:rPr>
      </w:pPr>
      <w:r>
        <w:rPr>
          <w:rFonts w:hint="eastAsia" w:ascii="仿宋" w:hAnsi="仿宋" w:eastAsia="仿宋" w:cs="仿宋"/>
          <w:sz w:val="24"/>
        </w:rPr>
        <w:t>其委托代理人：(签字)</w:t>
      </w:r>
      <w:r>
        <w:rPr>
          <w:rFonts w:hint="eastAsia" w:ascii="仿宋" w:hAnsi="仿宋" w:eastAsia="仿宋" w:cs="仿宋"/>
          <w:sz w:val="24"/>
          <w:u w:val="single"/>
        </w:rPr>
        <w:t xml:space="preserve">                </w:t>
      </w:r>
      <w:r>
        <w:rPr>
          <w:rFonts w:hint="eastAsia" w:ascii="仿宋" w:hAnsi="仿宋" w:eastAsia="仿宋" w:cs="仿宋"/>
          <w:sz w:val="24"/>
        </w:rPr>
        <w:t xml:space="preserve">    其委托代理人：(签字)</w:t>
      </w:r>
      <w:r>
        <w:rPr>
          <w:rFonts w:hint="eastAsia" w:ascii="仿宋" w:hAnsi="仿宋" w:eastAsia="仿宋" w:cs="仿宋"/>
          <w:sz w:val="24"/>
          <w:u w:val="single"/>
        </w:rPr>
        <w:t xml:space="preserve">                     </w:t>
      </w:r>
    </w:p>
    <w:p>
      <w:pPr>
        <w:tabs>
          <w:tab w:val="left" w:pos="4095"/>
        </w:tabs>
        <w:rPr>
          <w:rFonts w:hint="eastAsia" w:ascii="仿宋" w:hAnsi="仿宋" w:eastAsia="仿宋" w:cs="仿宋"/>
          <w:bCs/>
          <w:sz w:val="24"/>
          <w:u w:val="single"/>
        </w:rPr>
      </w:pPr>
      <w:r>
        <w:rPr>
          <w:rFonts w:hint="eastAsia" w:ascii="仿宋" w:hAnsi="仿宋" w:eastAsia="仿宋" w:cs="仿宋"/>
          <w:sz w:val="24"/>
        </w:rPr>
        <w:t>地址：</w:t>
      </w:r>
      <w:r>
        <w:rPr>
          <w:rFonts w:hint="eastAsia" w:ascii="仿宋" w:hAnsi="仿宋" w:eastAsia="仿宋" w:cs="仿宋"/>
          <w:sz w:val="24"/>
          <w:u w:val="single"/>
        </w:rPr>
        <w:t xml:space="preserve">                              </w:t>
      </w:r>
      <w:r>
        <w:rPr>
          <w:rFonts w:hint="eastAsia" w:ascii="仿宋" w:hAnsi="仿宋" w:eastAsia="仿宋" w:cs="仿宋"/>
          <w:sz w:val="24"/>
        </w:rPr>
        <w:t xml:space="preserve">    地址：</w:t>
      </w:r>
      <w:r>
        <w:rPr>
          <w:rFonts w:hint="eastAsia" w:ascii="仿宋" w:hAnsi="仿宋" w:eastAsia="仿宋" w:cs="仿宋"/>
          <w:bCs/>
          <w:sz w:val="24"/>
          <w:u w:val="single"/>
        </w:rPr>
        <w:t xml:space="preserve">                                   </w:t>
      </w:r>
    </w:p>
    <w:p>
      <w:pPr>
        <w:rPr>
          <w:rFonts w:hint="eastAsia" w:ascii="仿宋" w:hAnsi="仿宋" w:eastAsia="仿宋" w:cs="仿宋"/>
          <w:szCs w:val="21"/>
          <w:u w:val="single"/>
        </w:rPr>
      </w:pPr>
      <w:r>
        <w:rPr>
          <w:rFonts w:hint="eastAsia" w:ascii="仿宋" w:hAnsi="仿宋" w:eastAsia="仿宋" w:cs="仿宋"/>
          <w:sz w:val="24"/>
        </w:rPr>
        <w:t>日期：</w:t>
      </w:r>
      <w:r>
        <w:rPr>
          <w:rFonts w:hint="eastAsia" w:ascii="仿宋" w:hAnsi="仿宋" w:eastAsia="仿宋" w:cs="仿宋"/>
          <w:sz w:val="24"/>
          <w:u w:val="single"/>
        </w:rPr>
        <w:t xml:space="preserve">  2023年   月   日           </w:t>
      </w:r>
      <w:r>
        <w:rPr>
          <w:rFonts w:hint="eastAsia" w:ascii="仿宋" w:hAnsi="仿宋" w:eastAsia="仿宋" w:cs="仿宋"/>
          <w:sz w:val="24"/>
        </w:rPr>
        <w:t xml:space="preserve">     日期：</w:t>
      </w:r>
      <w:r>
        <w:rPr>
          <w:rFonts w:hint="eastAsia" w:ascii="仿宋" w:hAnsi="仿宋" w:eastAsia="仿宋" w:cs="仿宋"/>
          <w:sz w:val="24"/>
          <w:u w:val="single"/>
        </w:rPr>
        <w:t xml:space="preserve">   2023年   月   日     </w:t>
      </w:r>
      <w:r>
        <w:rPr>
          <w:rFonts w:hint="eastAsia" w:ascii="仿宋" w:hAnsi="仿宋" w:eastAsia="仿宋" w:cs="仿宋"/>
          <w:szCs w:val="21"/>
          <w:u w:val="single"/>
        </w:rPr>
        <w:t xml:space="preserve">            </w:t>
      </w:r>
    </w:p>
    <w:p>
      <w:pPr>
        <w:pStyle w:val="2"/>
        <w:ind w:firstLine="560"/>
      </w:pPr>
    </w:p>
    <w:p>
      <w:pPr>
        <w:ind w:firstLine="3066" w:firstLineChars="1095"/>
        <w:rPr>
          <w:rFonts w:ascii="仿宋" w:hAnsi="仿宋" w:eastAsia="仿宋"/>
          <w:sz w:val="28"/>
          <w:szCs w:val="28"/>
        </w:rPr>
        <w:sectPr>
          <w:headerReference r:id="rId10" w:type="default"/>
          <w:pgSz w:w="11910" w:h="16840"/>
          <w:pgMar w:top="1134" w:right="1134" w:bottom="1134" w:left="1417" w:header="794" w:footer="794" w:gutter="0"/>
          <w:cols w:space="720" w:num="1"/>
        </w:sectPr>
      </w:pPr>
    </w:p>
    <w:p>
      <w:pPr>
        <w:numPr>
          <w:ilvl w:val="0"/>
          <w:numId w:val="4"/>
        </w:numPr>
        <w:jc w:val="center"/>
        <w:rPr>
          <w:rFonts w:ascii="仿宋" w:hAnsi="仿宋" w:eastAsia="仿宋"/>
          <w:b/>
          <w:sz w:val="32"/>
          <w:szCs w:val="32"/>
        </w:rPr>
      </w:pPr>
      <w:r>
        <w:rPr>
          <w:rFonts w:hint="eastAsia" w:ascii="仿宋" w:hAnsi="仿宋" w:eastAsia="仿宋"/>
          <w:b/>
          <w:sz w:val="32"/>
          <w:szCs w:val="32"/>
        </w:rPr>
        <w:t>业绩证明</w:t>
      </w:r>
    </w:p>
    <w:p>
      <w:pPr>
        <w:pStyle w:val="2"/>
        <w:ind w:firstLineChars="150"/>
      </w:pPr>
      <w:r>
        <w:rPr>
          <w:rFonts w:hint="eastAsia" w:ascii="仿宋" w:hAnsi="仿宋" w:eastAsia="仿宋"/>
          <w:szCs w:val="28"/>
        </w:rPr>
        <w:t>提供近3年（2020年1月1日起）独立完成过至少1个合同金额不低于100万元的高速公路机电工程相关施工业绩（复印件加盖公章）；</w:t>
      </w:r>
    </w:p>
    <w:p>
      <w:pPr>
        <w:rPr>
          <w:rFonts w:ascii="仿宋" w:hAnsi="仿宋" w:eastAsia="仿宋"/>
          <w:b/>
          <w:sz w:val="32"/>
          <w:szCs w:val="32"/>
        </w:rPr>
      </w:pPr>
      <w:r>
        <w:rPr>
          <w:rFonts w:hint="eastAsia" w:ascii="仿宋" w:hAnsi="仿宋" w:eastAsia="仿宋"/>
          <w:b/>
          <w:sz w:val="32"/>
          <w:szCs w:val="32"/>
        </w:rPr>
        <w:br w:type="page"/>
      </w:r>
    </w:p>
    <w:p>
      <w:pP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lang w:eastAsia="zh-CN"/>
        </w:rPr>
        <w:t>八</w:t>
      </w:r>
      <w:r>
        <w:rPr>
          <w:rFonts w:hint="eastAsia" w:ascii="仿宋" w:hAnsi="仿宋" w:eastAsia="仿宋"/>
          <w:b/>
          <w:sz w:val="32"/>
          <w:szCs w:val="32"/>
        </w:rPr>
        <w:t>、其他资料</w:t>
      </w:r>
    </w:p>
    <w:p>
      <w:pPr>
        <w:jc w:val="left"/>
        <w:rPr>
          <w:rFonts w:ascii="仿宋" w:hAnsi="仿宋" w:eastAsia="仿宋"/>
          <w:b/>
          <w:sz w:val="32"/>
          <w:szCs w:val="32"/>
        </w:rPr>
      </w:pPr>
    </w:p>
    <w:p>
      <w:pPr>
        <w:pStyle w:val="14"/>
        <w:tabs>
          <w:tab w:val="left" w:pos="958"/>
        </w:tabs>
        <w:ind w:left="420" w:leftChars="200" w:firstLine="0" w:firstLineChars="0"/>
      </w:pPr>
      <w:r>
        <w:rPr>
          <w:rFonts w:hint="eastAsia" w:ascii="仿宋" w:hAnsi="仿宋" w:eastAsia="仿宋"/>
          <w:sz w:val="28"/>
          <w:szCs w:val="28"/>
          <w:lang w:eastAsia="zh-CN"/>
        </w:rPr>
        <w:t>报价人</w:t>
      </w:r>
      <w:r>
        <w:rPr>
          <w:rFonts w:hint="eastAsia" w:ascii="仿宋" w:hAnsi="仿宋" w:eastAsia="仿宋"/>
          <w:sz w:val="28"/>
          <w:szCs w:val="28"/>
        </w:rPr>
        <w:t>提供的其他材料（若有）</w:t>
      </w:r>
    </w:p>
    <w:p/>
    <w:sectPr>
      <w:headerReference r:id="rId11" w:type="default"/>
      <w:footerReference r:id="rId12" w:type="default"/>
      <w:footnotePr>
        <w:numFmt w:val="decimalEnclosedCircleChinese"/>
        <w:numRestart w:val="eachPage"/>
      </w:footnotePr>
      <w:pgSz w:w="11906" w:h="16838"/>
      <w:pgMar w:top="1134" w:right="1134" w:bottom="1134" w:left="1417" w:header="794" w:footer="79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968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7"/>
                          </w:pPr>
                          <w:r>
                            <w:fldChar w:fldCharType="begin"/>
                          </w:r>
                          <w:r>
                            <w:instrText xml:space="preserve"> PAGE  \* MERGEFORMAT </w:instrText>
                          </w:r>
                          <w:r>
                            <w:fldChar w:fldCharType="separate"/>
                          </w:r>
                          <w: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59264;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MLRaycPAgAAEAQAAA4AAAAAAAAAAQAgAAAA&#10;HwEAAGRycy9lMm9Eb2MueG1sUEsFBgAAAAAGAAYAWQEAAK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685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7"/>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60288;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EctpyAPAgAAEAQAAA4AAAAAAAAAAQAgAAAA&#10;HwEAAGRycy9lMm9Eb2MueG1sUEsFBgAAAAAGAAYAWQEAAKA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17</w:t>
                    </w:r>
                    <w:r>
                      <w:fldChar w:fldCharType="end"/>
                    </w:r>
                  </w:p>
                </w:txbxContent>
              </v:textbox>
            </v:shape>
          </w:pict>
        </mc:Fallback>
      </mc:AlternateConten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D29DD4"/>
    <w:multiLevelType w:val="singleLevel"/>
    <w:tmpl w:val="92D29DD4"/>
    <w:lvl w:ilvl="0" w:tentative="0">
      <w:start w:val="7"/>
      <w:numFmt w:val="chineseCounting"/>
      <w:suff w:val="nothing"/>
      <w:lvlText w:val="%1、"/>
      <w:lvlJc w:val="left"/>
      <w:rPr>
        <w:rFonts w:hint="eastAsia"/>
      </w:rPr>
    </w:lvl>
  </w:abstractNum>
  <w:abstractNum w:abstractNumId="1">
    <w:nsid w:val="23715FB8"/>
    <w:multiLevelType w:val="singleLevel"/>
    <w:tmpl w:val="23715FB8"/>
    <w:lvl w:ilvl="0" w:tentative="0">
      <w:start w:val="1"/>
      <w:numFmt w:val="chineseCounting"/>
      <w:suff w:val="nothing"/>
      <w:lvlText w:val="（%1）"/>
      <w:lvlJc w:val="left"/>
      <w:rPr>
        <w:rFonts w:hint="eastAsia"/>
      </w:rPr>
    </w:lvl>
  </w:abstractNum>
  <w:abstractNum w:abstractNumId="2">
    <w:nsid w:val="4436210D"/>
    <w:multiLevelType w:val="multilevel"/>
    <w:tmpl w:val="4436210D"/>
    <w:lvl w:ilvl="0" w:tentative="0">
      <w:start w:val="1"/>
      <w:numFmt w:val="decimal"/>
      <w:lvlText w:val="%1."/>
      <w:lvlJc w:val="left"/>
      <w:pPr>
        <w:tabs>
          <w:tab w:val="left" w:pos="839"/>
        </w:tabs>
        <w:ind w:left="780" w:hanging="360"/>
      </w:pPr>
      <w:rPr>
        <w:rFonts w:hint="eastAsia"/>
      </w:rPr>
    </w:lvl>
    <w:lvl w:ilvl="1" w:tentative="0">
      <w:start w:val="1"/>
      <w:numFmt w:val="lowerLetter"/>
      <w:lvlText w:val="%2)"/>
      <w:lvlJc w:val="left"/>
      <w:pPr>
        <w:tabs>
          <w:tab w:val="left" w:pos="1319"/>
        </w:tabs>
        <w:ind w:left="1260" w:hanging="420"/>
      </w:pPr>
    </w:lvl>
    <w:lvl w:ilvl="2" w:tentative="0">
      <w:start w:val="1"/>
      <w:numFmt w:val="lowerRoman"/>
      <w:lvlText w:val="%3."/>
      <w:lvlJc w:val="right"/>
      <w:pPr>
        <w:tabs>
          <w:tab w:val="left" w:pos="1739"/>
        </w:tabs>
        <w:ind w:left="1680" w:hanging="420"/>
      </w:pPr>
    </w:lvl>
    <w:lvl w:ilvl="3" w:tentative="0">
      <w:start w:val="1"/>
      <w:numFmt w:val="decimal"/>
      <w:lvlText w:val="%4."/>
      <w:lvlJc w:val="left"/>
      <w:pPr>
        <w:tabs>
          <w:tab w:val="left" w:pos="2159"/>
        </w:tabs>
        <w:ind w:left="2100" w:hanging="420"/>
      </w:pPr>
    </w:lvl>
    <w:lvl w:ilvl="4" w:tentative="0">
      <w:start w:val="1"/>
      <w:numFmt w:val="lowerLetter"/>
      <w:lvlText w:val="%5)"/>
      <w:lvlJc w:val="left"/>
      <w:pPr>
        <w:tabs>
          <w:tab w:val="left" w:pos="2579"/>
        </w:tabs>
        <w:ind w:left="2520" w:hanging="420"/>
      </w:pPr>
    </w:lvl>
    <w:lvl w:ilvl="5" w:tentative="0">
      <w:start w:val="1"/>
      <w:numFmt w:val="lowerRoman"/>
      <w:lvlText w:val="%6."/>
      <w:lvlJc w:val="right"/>
      <w:pPr>
        <w:tabs>
          <w:tab w:val="left" w:pos="2999"/>
        </w:tabs>
        <w:ind w:left="2940" w:hanging="420"/>
      </w:pPr>
    </w:lvl>
    <w:lvl w:ilvl="6" w:tentative="0">
      <w:start w:val="1"/>
      <w:numFmt w:val="decimal"/>
      <w:lvlText w:val="%7."/>
      <w:lvlJc w:val="left"/>
      <w:pPr>
        <w:tabs>
          <w:tab w:val="left" w:pos="3419"/>
        </w:tabs>
        <w:ind w:left="3360" w:hanging="420"/>
      </w:pPr>
    </w:lvl>
    <w:lvl w:ilvl="7" w:tentative="0">
      <w:start w:val="1"/>
      <w:numFmt w:val="lowerLetter"/>
      <w:lvlText w:val="%8)"/>
      <w:lvlJc w:val="left"/>
      <w:pPr>
        <w:tabs>
          <w:tab w:val="left" w:pos="3839"/>
        </w:tabs>
        <w:ind w:left="3780" w:hanging="420"/>
      </w:pPr>
    </w:lvl>
    <w:lvl w:ilvl="8" w:tentative="0">
      <w:start w:val="1"/>
      <w:numFmt w:val="lowerRoman"/>
      <w:lvlText w:val="%9."/>
      <w:lvlJc w:val="right"/>
      <w:pPr>
        <w:tabs>
          <w:tab w:val="left" w:pos="4259"/>
        </w:tabs>
        <w:ind w:left="4200" w:hanging="420"/>
      </w:pPr>
    </w:lvl>
  </w:abstractNum>
  <w:abstractNum w:abstractNumId="3">
    <w:nsid w:val="667F90B7"/>
    <w:multiLevelType w:val="singleLevel"/>
    <w:tmpl w:val="667F90B7"/>
    <w:lvl w:ilvl="0" w:tentative="0">
      <w:start w:val="1"/>
      <w:numFmt w:val="chineseCounting"/>
      <w:suff w:val="nothing"/>
      <w:lvlText w:val="（%1）"/>
      <w:lvlJc w:val="left"/>
      <w:pPr>
        <w:ind w:left="-420" w:firstLine="42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OTE1MTczZjU0Zjk1Y2Q1MTgyZDQ3NjAwNDZlNjUifQ=="/>
  </w:docVars>
  <w:rsids>
    <w:rsidRoot w:val="079169E3"/>
    <w:rsid w:val="000168C7"/>
    <w:rsid w:val="000457C2"/>
    <w:rsid w:val="00076FE6"/>
    <w:rsid w:val="00086F01"/>
    <w:rsid w:val="00095F79"/>
    <w:rsid w:val="00097D17"/>
    <w:rsid w:val="00104D3F"/>
    <w:rsid w:val="001A00CA"/>
    <w:rsid w:val="00234BCF"/>
    <w:rsid w:val="0024777A"/>
    <w:rsid w:val="00264F76"/>
    <w:rsid w:val="00296409"/>
    <w:rsid w:val="002971EC"/>
    <w:rsid w:val="002E050F"/>
    <w:rsid w:val="002E3B63"/>
    <w:rsid w:val="002F7AA3"/>
    <w:rsid w:val="003149E0"/>
    <w:rsid w:val="003A130B"/>
    <w:rsid w:val="003F27C4"/>
    <w:rsid w:val="00425179"/>
    <w:rsid w:val="00440379"/>
    <w:rsid w:val="00561597"/>
    <w:rsid w:val="00563096"/>
    <w:rsid w:val="0056384A"/>
    <w:rsid w:val="0056663A"/>
    <w:rsid w:val="005B4814"/>
    <w:rsid w:val="006F3D1E"/>
    <w:rsid w:val="007F6DBF"/>
    <w:rsid w:val="00836E28"/>
    <w:rsid w:val="008B02DB"/>
    <w:rsid w:val="0096608F"/>
    <w:rsid w:val="009A283A"/>
    <w:rsid w:val="00A35536"/>
    <w:rsid w:val="00A600D7"/>
    <w:rsid w:val="00B056D4"/>
    <w:rsid w:val="00B537DF"/>
    <w:rsid w:val="00B72CDF"/>
    <w:rsid w:val="00B7625C"/>
    <w:rsid w:val="00BB7EC0"/>
    <w:rsid w:val="00C25407"/>
    <w:rsid w:val="00C34BF8"/>
    <w:rsid w:val="00CA47C9"/>
    <w:rsid w:val="00CA7A55"/>
    <w:rsid w:val="00CC140A"/>
    <w:rsid w:val="00CC6909"/>
    <w:rsid w:val="00CE3692"/>
    <w:rsid w:val="00E707B9"/>
    <w:rsid w:val="00EC6F0D"/>
    <w:rsid w:val="00F0396B"/>
    <w:rsid w:val="00F04797"/>
    <w:rsid w:val="00F12222"/>
    <w:rsid w:val="00F30F60"/>
    <w:rsid w:val="00F6757D"/>
    <w:rsid w:val="00FB072E"/>
    <w:rsid w:val="00FB6D16"/>
    <w:rsid w:val="00FF1937"/>
    <w:rsid w:val="00FF2CED"/>
    <w:rsid w:val="079169E3"/>
    <w:rsid w:val="08626D66"/>
    <w:rsid w:val="0CF4784A"/>
    <w:rsid w:val="0DA64FAE"/>
    <w:rsid w:val="0F6F263D"/>
    <w:rsid w:val="0F822975"/>
    <w:rsid w:val="10BF0838"/>
    <w:rsid w:val="11162882"/>
    <w:rsid w:val="13E70784"/>
    <w:rsid w:val="16B72867"/>
    <w:rsid w:val="1CBC36AA"/>
    <w:rsid w:val="1DE83CFC"/>
    <w:rsid w:val="224B3581"/>
    <w:rsid w:val="2479438D"/>
    <w:rsid w:val="25F36BBC"/>
    <w:rsid w:val="35560778"/>
    <w:rsid w:val="35633ACB"/>
    <w:rsid w:val="36937360"/>
    <w:rsid w:val="37AB4176"/>
    <w:rsid w:val="3A8E4587"/>
    <w:rsid w:val="3D49156E"/>
    <w:rsid w:val="3F60455F"/>
    <w:rsid w:val="443A2EA1"/>
    <w:rsid w:val="452B5EFB"/>
    <w:rsid w:val="47BB397A"/>
    <w:rsid w:val="49C727D3"/>
    <w:rsid w:val="52FE7F3A"/>
    <w:rsid w:val="56894C08"/>
    <w:rsid w:val="58BC601C"/>
    <w:rsid w:val="5AFC58CA"/>
    <w:rsid w:val="5B0D6209"/>
    <w:rsid w:val="5BFE7BBD"/>
    <w:rsid w:val="667B2536"/>
    <w:rsid w:val="6CC6161C"/>
    <w:rsid w:val="6D3E0801"/>
    <w:rsid w:val="71A426A9"/>
    <w:rsid w:val="71E81C77"/>
    <w:rsid w:val="733954BB"/>
    <w:rsid w:val="75F93D54"/>
    <w:rsid w:val="76252769"/>
    <w:rsid w:val="778660C0"/>
    <w:rsid w:val="79905EA0"/>
    <w:rsid w:val="7B98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55"/>
    </w:pPr>
    <w:rPr>
      <w:rFonts w:eastAsia="仿宋_GB2312"/>
      <w:sz w:val="28"/>
      <w:szCs w:val="24"/>
    </w:rPr>
  </w:style>
  <w:style w:type="paragraph" w:styleId="4">
    <w:name w:val="Body Text"/>
    <w:basedOn w:val="1"/>
    <w:next w:val="1"/>
    <w:qFormat/>
    <w:uiPriority w:val="0"/>
    <w:pPr>
      <w:spacing w:line="440" w:lineRule="exact"/>
    </w:pPr>
    <w:rPr>
      <w:sz w:val="24"/>
    </w:rPr>
  </w:style>
  <w:style w:type="paragraph" w:styleId="5">
    <w:name w:val="Plain Text"/>
    <w:basedOn w:val="1"/>
    <w:qFormat/>
    <w:uiPriority w:val="0"/>
    <w:rPr>
      <w:rFonts w:ascii="宋体" w:hAnsi="Courier New"/>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11">
    <w:name w:val="xdrichtextbox2"/>
    <w:qFormat/>
    <w:uiPriority w:val="0"/>
    <w:rPr>
      <w:color w:val="0000FF"/>
      <w:sz w:val="18"/>
      <w:szCs w:val="18"/>
      <w:u w:val="none"/>
      <w:bdr w:val="single" w:color="DCDCDC" w:sz="8" w:space="0"/>
      <w:shd w:val="clear" w:color="auto" w:fill="FFFFFF"/>
    </w:rPr>
  </w:style>
  <w:style w:type="paragraph" w:customStyle="1" w:styleId="12">
    <w:name w:val="List Paragraph1"/>
    <w:basedOn w:val="1"/>
    <w:qFormat/>
    <w:uiPriority w:val="99"/>
    <w:pPr>
      <w:ind w:firstLine="420" w:firstLineChars="200"/>
    </w:pPr>
  </w:style>
  <w:style w:type="paragraph" w:customStyle="1" w:styleId="13">
    <w:name w:val="Table Paragraph"/>
    <w:basedOn w:val="1"/>
    <w:qFormat/>
    <w:uiPriority w:val="1"/>
    <w:rPr>
      <w:rFonts w:ascii="宋体" w:hAnsi="宋体" w:cs="宋体"/>
      <w:lang w:val="zh-CN" w:bidi="zh-CN"/>
    </w:rPr>
  </w:style>
  <w:style w:type="paragraph" w:styleId="14">
    <w:name w:val="List Paragraph"/>
    <w:basedOn w:val="1"/>
    <w:qFormat/>
    <w:uiPriority w:val="34"/>
    <w:pPr>
      <w:ind w:firstLine="420" w:firstLineChars="200"/>
    </w:pPr>
  </w:style>
  <w:style w:type="character" w:customStyle="1" w:styleId="15">
    <w:name w:val="font1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4832</Words>
  <Characters>5196</Characters>
  <Lines>46</Lines>
  <Paragraphs>12</Paragraphs>
  <TotalTime>8</TotalTime>
  <ScaleCrop>false</ScaleCrop>
  <LinksUpToDate>false</LinksUpToDate>
  <CharactersWithSpaces>5675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2022-05-07T12:27:00Z</dcterms:created>
  <dc:creator>无为</dc:creator>
  <cp:lastModifiedBy>无为</cp:lastModifiedBy>
  <cp:lastPrinted>2023-05-30T06:50:39Z</cp:lastPrinted>
  <dcterms:modified xsi:type="dcterms:W3CDTF">2023-05-30T06:54:04Z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AA313DE0B972402BA94D5F6E0F10000F_13</vt:lpwstr>
  </property>
</Properties>
</file>